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rPr/>
      </w:pPr>
      <w:bookmarkStart w:colFirst="0" w:colLast="0" w:name="_s527ztndyugq" w:id="0"/>
      <w:bookmarkEnd w:id="0"/>
      <w:r w:rsidDel="00000000" w:rsidR="00000000" w:rsidRPr="00000000">
        <w:rPr>
          <w:rtl w:val="0"/>
        </w:rPr>
        <w:t xml:space="preserve">YOUR CAREER JOURNEY</w:t>
      </w:r>
    </w:p>
    <w:p w:rsidR="00000000" w:rsidDel="00000000" w:rsidP="00000000" w:rsidRDefault="00000000" w:rsidRPr="00000000" w14:paraId="00000002">
      <w:pPr>
        <w:rPr>
          <w:sz w:val="24"/>
          <w:szCs w:val="24"/>
        </w:rPr>
      </w:pPr>
      <w:r w:rsidDel="00000000" w:rsidR="00000000" w:rsidRPr="00000000">
        <w:rPr>
          <w:sz w:val="24"/>
          <w:szCs w:val="24"/>
          <w:rtl w:val="0"/>
        </w:rPr>
        <w:t xml:space="preserve">With you every step of the way </w:t>
      </w:r>
      <w:hyperlink r:id="rId6">
        <w:r w:rsidDel="00000000" w:rsidR="00000000" w:rsidRPr="00000000">
          <w:rPr>
            <w:color w:val="1155cc"/>
            <w:sz w:val="24"/>
            <w:szCs w:val="24"/>
            <w:u w:val="single"/>
            <w:rtl w:val="0"/>
          </w:rPr>
          <w:t xml:space="preserve">york.ac.uk/careers</w:t>
        </w:r>
      </w:hyperlink>
      <w:r w:rsidDel="00000000" w:rsidR="00000000" w:rsidRPr="00000000">
        <w:rPr>
          <w:rtl w:val="0"/>
        </w:rPr>
      </w:r>
    </w:p>
    <w:p w:rsidR="00000000" w:rsidDel="00000000" w:rsidP="00000000" w:rsidRDefault="00000000" w:rsidRPr="00000000" w14:paraId="00000003">
      <w:pPr>
        <w:rPr>
          <w:sz w:val="24"/>
          <w:szCs w:val="24"/>
        </w:rPr>
      </w:pPr>
      <w:r w:rsidDel="00000000" w:rsidR="00000000" w:rsidRPr="00000000">
        <w:rPr>
          <w:rtl w:val="0"/>
        </w:rPr>
      </w:r>
    </w:p>
    <w:p w:rsidR="00000000" w:rsidDel="00000000" w:rsidP="00000000" w:rsidRDefault="00000000" w:rsidRPr="00000000" w14:paraId="00000004">
      <w:pPr>
        <w:pStyle w:val="Subtitle"/>
        <w:rPr/>
      </w:pPr>
      <w:bookmarkStart w:colFirst="0" w:colLast="0" w:name="_c495e5m8ro1h" w:id="1"/>
      <w:bookmarkEnd w:id="1"/>
      <w:r w:rsidDel="00000000" w:rsidR="00000000" w:rsidRPr="00000000">
        <w:rPr>
          <w:rtl w:val="0"/>
        </w:rPr>
        <w:t xml:space="preserve">2024/25 </w:t>
      </w:r>
    </w:p>
    <w:p w:rsidR="00000000" w:rsidDel="00000000" w:rsidP="00000000" w:rsidRDefault="00000000" w:rsidRPr="00000000" w14:paraId="00000005">
      <w:pPr>
        <w:pStyle w:val="Subtitle"/>
        <w:rPr/>
      </w:pPr>
      <w:bookmarkStart w:colFirst="0" w:colLast="0" w:name="_i1mdmww95lmx" w:id="2"/>
      <w:bookmarkEnd w:id="2"/>
      <w:r w:rsidDel="00000000" w:rsidR="00000000" w:rsidRPr="00000000">
        <w:rPr>
          <w:rtl w:val="0"/>
        </w:rPr>
        <w:t xml:space="preserve">POSTGRADUATE RESEARCH</w:t>
      </w:r>
    </w:p>
    <w:p w:rsidR="00000000" w:rsidDel="00000000" w:rsidP="00000000" w:rsidRDefault="00000000" w:rsidRPr="00000000" w14:paraId="00000006">
      <w:pPr>
        <w:rPr>
          <w:sz w:val="24"/>
          <w:szCs w:val="24"/>
        </w:rPr>
      </w:pPr>
      <w:r w:rsidDel="00000000" w:rsidR="00000000" w:rsidRPr="00000000">
        <w:rPr>
          <w:sz w:val="24"/>
          <w:szCs w:val="24"/>
          <w:rtl w:val="0"/>
        </w:rPr>
        <w:t xml:space="preserve">Make the most of </w:t>
      </w:r>
      <w:hyperlink r:id="rId7">
        <w:r w:rsidDel="00000000" w:rsidR="00000000" w:rsidRPr="00000000">
          <w:rPr>
            <w:color w:val="1155cc"/>
            <w:sz w:val="24"/>
            <w:szCs w:val="24"/>
            <w:u w:val="single"/>
            <w:rtl w:val="0"/>
          </w:rPr>
          <w:t xml:space="preserve">support and resources</w:t>
        </w:r>
      </w:hyperlink>
      <w:r w:rsidDel="00000000" w:rsidR="00000000" w:rsidRPr="00000000">
        <w:rPr>
          <w:sz w:val="24"/>
          <w:szCs w:val="24"/>
          <w:rtl w:val="0"/>
        </w:rPr>
        <w:t xml:space="preserve"> available to plan your next steps and make good quality applications.</w:t>
      </w:r>
    </w:p>
    <w:p w:rsidR="00000000" w:rsidDel="00000000" w:rsidP="00000000" w:rsidRDefault="00000000" w:rsidRPr="00000000" w14:paraId="00000007">
      <w:pPr>
        <w:rPr>
          <w:sz w:val="24"/>
          <w:szCs w:val="24"/>
        </w:rPr>
      </w:pPr>
      <w:r w:rsidDel="00000000" w:rsidR="00000000" w:rsidRPr="00000000">
        <w:rPr>
          <w:rtl w:val="0"/>
        </w:rPr>
      </w:r>
    </w:p>
    <w:p w:rsidR="00000000" w:rsidDel="00000000" w:rsidP="00000000" w:rsidRDefault="00000000" w:rsidRPr="00000000" w14:paraId="00000008">
      <w:pPr>
        <w:pStyle w:val="Heading1"/>
        <w:rPr/>
      </w:pPr>
      <w:bookmarkStart w:colFirst="0" w:colLast="0" w:name="_9xbrc6c8y8t1" w:id="3"/>
      <w:bookmarkEnd w:id="3"/>
      <w:r w:rsidDel="00000000" w:rsidR="00000000" w:rsidRPr="00000000">
        <w:rPr>
          <w:rtl w:val="0"/>
        </w:rPr>
        <w:t xml:space="preserve">Starting your PhD…</w:t>
      </w:r>
    </w:p>
    <w:p w:rsidR="00000000" w:rsidDel="00000000" w:rsidP="00000000" w:rsidRDefault="00000000" w:rsidRPr="00000000" w14:paraId="00000009">
      <w:pPr>
        <w:numPr>
          <w:ilvl w:val="0"/>
          <w:numId w:val="1"/>
        </w:numPr>
        <w:ind w:left="720" w:hanging="360"/>
        <w:rPr>
          <w:sz w:val="24"/>
          <w:szCs w:val="24"/>
          <w:u w:val="none"/>
        </w:rPr>
      </w:pPr>
      <w:r w:rsidDel="00000000" w:rsidR="00000000" w:rsidRPr="00000000">
        <w:rPr>
          <w:sz w:val="24"/>
          <w:szCs w:val="24"/>
          <w:rtl w:val="0"/>
        </w:rPr>
        <w:t xml:space="preserve">Connect with your PGR community - attend induction events and talk to current PGRs about making career plans and tips on making time for professional development.</w:t>
      </w:r>
    </w:p>
    <w:p w:rsidR="00000000" w:rsidDel="00000000" w:rsidP="00000000" w:rsidRDefault="00000000" w:rsidRPr="00000000" w14:paraId="0000000A">
      <w:pPr>
        <w:rPr>
          <w:sz w:val="24"/>
          <w:szCs w:val="24"/>
        </w:rPr>
      </w:pPr>
      <w:r w:rsidDel="00000000" w:rsidR="00000000" w:rsidRPr="00000000">
        <w:rPr>
          <w:rtl w:val="0"/>
        </w:rPr>
      </w:r>
    </w:p>
    <w:p w:rsidR="00000000" w:rsidDel="00000000" w:rsidP="00000000" w:rsidRDefault="00000000" w:rsidRPr="00000000" w14:paraId="0000000B">
      <w:pPr>
        <w:numPr>
          <w:ilvl w:val="0"/>
          <w:numId w:val="1"/>
        </w:numPr>
        <w:ind w:left="720" w:hanging="360"/>
        <w:rPr>
          <w:sz w:val="24"/>
          <w:szCs w:val="24"/>
          <w:u w:val="none"/>
        </w:rPr>
      </w:pPr>
      <w:r w:rsidDel="00000000" w:rsidR="00000000" w:rsidRPr="00000000">
        <w:rPr>
          <w:sz w:val="24"/>
          <w:szCs w:val="24"/>
          <w:rtl w:val="0"/>
        </w:rPr>
        <w:t xml:space="preserve">In the first 6 months of your PhD, identify your training needs using the Training Needs Analysis (TNA) tool. You can do this in </w:t>
      </w:r>
      <w:hyperlink r:id="rId8">
        <w:r w:rsidDel="00000000" w:rsidR="00000000" w:rsidRPr="00000000">
          <w:rPr>
            <w:color w:val="1155cc"/>
            <w:sz w:val="24"/>
            <w:szCs w:val="24"/>
            <w:u w:val="single"/>
            <w:rtl w:val="0"/>
          </w:rPr>
          <w:t xml:space="preserve">SkillsForge</w:t>
        </w:r>
      </w:hyperlink>
      <w:r w:rsidDel="00000000" w:rsidR="00000000" w:rsidRPr="00000000">
        <w:rPr>
          <w:sz w:val="24"/>
          <w:szCs w:val="24"/>
          <w:rtl w:val="0"/>
        </w:rPr>
        <w:t xml:space="preserve">, under the Skills tab. The </w:t>
      </w:r>
      <w:hyperlink r:id="rId9">
        <w:r w:rsidDel="00000000" w:rsidR="00000000" w:rsidRPr="00000000">
          <w:rPr>
            <w:color w:val="1155cc"/>
            <w:sz w:val="24"/>
            <w:szCs w:val="24"/>
            <w:u w:val="single"/>
            <w:rtl w:val="0"/>
          </w:rPr>
          <w:t xml:space="preserve">Vitae Researcher Development Framework</w:t>
        </w:r>
      </w:hyperlink>
      <w:r w:rsidDel="00000000" w:rsidR="00000000" w:rsidRPr="00000000">
        <w:rPr>
          <w:sz w:val="24"/>
          <w:szCs w:val="24"/>
          <w:rtl w:val="0"/>
        </w:rPr>
        <w:t xml:space="preserve"> is another helpful tool to identify your strengths and potential areas for development.</w:t>
      </w:r>
    </w:p>
    <w:p w:rsidR="00000000" w:rsidDel="00000000" w:rsidP="00000000" w:rsidRDefault="00000000" w:rsidRPr="00000000" w14:paraId="0000000C">
      <w:pPr>
        <w:rPr>
          <w:sz w:val="24"/>
          <w:szCs w:val="24"/>
        </w:rPr>
      </w:pPr>
      <w:r w:rsidDel="00000000" w:rsidR="00000000" w:rsidRPr="00000000">
        <w:rPr>
          <w:rtl w:val="0"/>
        </w:rPr>
      </w:r>
    </w:p>
    <w:p w:rsidR="00000000" w:rsidDel="00000000" w:rsidP="00000000" w:rsidRDefault="00000000" w:rsidRPr="00000000" w14:paraId="0000000D">
      <w:pPr>
        <w:numPr>
          <w:ilvl w:val="0"/>
          <w:numId w:val="1"/>
        </w:numPr>
        <w:ind w:left="720" w:hanging="360"/>
        <w:rPr>
          <w:sz w:val="24"/>
          <w:szCs w:val="24"/>
          <w:u w:val="none"/>
        </w:rPr>
      </w:pPr>
      <w:r w:rsidDel="00000000" w:rsidR="00000000" w:rsidRPr="00000000">
        <w:rPr>
          <w:sz w:val="24"/>
          <w:szCs w:val="24"/>
          <w:rtl w:val="0"/>
        </w:rPr>
        <w:t xml:space="preserve">Create a </w:t>
      </w:r>
      <w:hyperlink r:id="rId10">
        <w:r w:rsidDel="00000000" w:rsidR="00000000" w:rsidRPr="00000000">
          <w:rPr>
            <w:color w:val="1155cc"/>
            <w:sz w:val="24"/>
            <w:szCs w:val="24"/>
            <w:u w:val="single"/>
            <w:rtl w:val="0"/>
          </w:rPr>
          <w:t xml:space="preserve">Professional Development Plan</w:t>
        </w:r>
      </w:hyperlink>
      <w:r w:rsidDel="00000000" w:rsidR="00000000" w:rsidRPr="00000000">
        <w:rPr>
          <w:sz w:val="24"/>
          <w:szCs w:val="24"/>
          <w:rtl w:val="0"/>
        </w:rPr>
        <w:t xml:space="preserve"> (PDP) to keep as an evolving document and to share with your supervisor(s).</w:t>
      </w:r>
    </w:p>
    <w:p w:rsidR="00000000" w:rsidDel="00000000" w:rsidP="00000000" w:rsidRDefault="00000000" w:rsidRPr="00000000" w14:paraId="0000000E">
      <w:pPr>
        <w:rPr>
          <w:sz w:val="24"/>
          <w:szCs w:val="24"/>
        </w:rPr>
      </w:pPr>
      <w:r w:rsidDel="00000000" w:rsidR="00000000" w:rsidRPr="00000000">
        <w:rPr>
          <w:rtl w:val="0"/>
        </w:rPr>
      </w:r>
    </w:p>
    <w:p w:rsidR="00000000" w:rsidDel="00000000" w:rsidP="00000000" w:rsidRDefault="00000000" w:rsidRPr="00000000" w14:paraId="0000000F">
      <w:pPr>
        <w:numPr>
          <w:ilvl w:val="0"/>
          <w:numId w:val="1"/>
        </w:numPr>
        <w:ind w:left="720" w:hanging="360"/>
        <w:rPr>
          <w:sz w:val="24"/>
          <w:szCs w:val="24"/>
          <w:u w:val="none"/>
        </w:rPr>
      </w:pPr>
      <w:r w:rsidDel="00000000" w:rsidR="00000000" w:rsidRPr="00000000">
        <w:rPr>
          <w:sz w:val="24"/>
          <w:szCs w:val="24"/>
          <w:rtl w:val="0"/>
        </w:rPr>
        <w:t xml:space="preserve">You should review your PDP and discuss your training needs with your supervisors regularly (ideally every sic months). Before these meetings, think about what skills and training you need, and whether you could gain additional experience outside your PhD research.</w:t>
      </w:r>
    </w:p>
    <w:p w:rsidR="00000000" w:rsidDel="00000000" w:rsidP="00000000" w:rsidRDefault="00000000" w:rsidRPr="00000000" w14:paraId="00000010">
      <w:pPr>
        <w:rPr>
          <w:sz w:val="24"/>
          <w:szCs w:val="24"/>
        </w:rPr>
      </w:pPr>
      <w:r w:rsidDel="00000000" w:rsidR="00000000" w:rsidRPr="00000000">
        <w:rPr>
          <w:rtl w:val="0"/>
        </w:rPr>
      </w:r>
    </w:p>
    <w:p w:rsidR="00000000" w:rsidDel="00000000" w:rsidP="00000000" w:rsidRDefault="00000000" w:rsidRPr="00000000" w14:paraId="00000011">
      <w:pPr>
        <w:numPr>
          <w:ilvl w:val="0"/>
          <w:numId w:val="1"/>
        </w:numPr>
        <w:ind w:left="720" w:hanging="360"/>
        <w:rPr>
          <w:sz w:val="24"/>
          <w:szCs w:val="24"/>
          <w:u w:val="none"/>
        </w:rPr>
      </w:pPr>
      <w:r w:rsidDel="00000000" w:rsidR="00000000" w:rsidRPr="00000000">
        <w:rPr>
          <w:sz w:val="24"/>
          <w:szCs w:val="24"/>
          <w:rtl w:val="0"/>
        </w:rPr>
        <w:t xml:space="preserve">Get to know your options beyond a PhD and understand your strengths, values and motivators. Make use of the York researcher Development Programme and </w:t>
      </w:r>
      <w:hyperlink r:id="rId11">
        <w:r w:rsidDel="00000000" w:rsidR="00000000" w:rsidRPr="00000000">
          <w:rPr>
            <w:color w:val="1155cc"/>
            <w:sz w:val="24"/>
            <w:szCs w:val="24"/>
            <w:u w:val="single"/>
            <w:rtl w:val="0"/>
          </w:rPr>
          <w:t xml:space="preserve">online resources</w:t>
        </w:r>
      </w:hyperlink>
      <w:r w:rsidDel="00000000" w:rsidR="00000000" w:rsidRPr="00000000">
        <w:rPr>
          <w:sz w:val="24"/>
          <w:szCs w:val="24"/>
          <w:rtl w:val="0"/>
        </w:rPr>
        <w:t xml:space="preserve">.</w:t>
      </w:r>
    </w:p>
    <w:p w:rsidR="00000000" w:rsidDel="00000000" w:rsidP="00000000" w:rsidRDefault="00000000" w:rsidRPr="00000000" w14:paraId="00000012">
      <w:pPr>
        <w:rPr>
          <w:sz w:val="24"/>
          <w:szCs w:val="24"/>
        </w:rPr>
      </w:pPr>
      <w:r w:rsidDel="00000000" w:rsidR="00000000" w:rsidRPr="00000000">
        <w:rPr>
          <w:rtl w:val="0"/>
        </w:rPr>
      </w:r>
    </w:p>
    <w:p w:rsidR="00000000" w:rsidDel="00000000" w:rsidP="00000000" w:rsidRDefault="00000000" w:rsidRPr="00000000" w14:paraId="00000013">
      <w:pPr>
        <w:numPr>
          <w:ilvl w:val="0"/>
          <w:numId w:val="1"/>
        </w:numPr>
        <w:ind w:left="720" w:hanging="360"/>
        <w:rPr>
          <w:sz w:val="24"/>
          <w:szCs w:val="24"/>
          <w:u w:val="none"/>
        </w:rPr>
      </w:pPr>
      <w:r w:rsidDel="00000000" w:rsidR="00000000" w:rsidRPr="00000000">
        <w:rPr>
          <w:sz w:val="24"/>
          <w:szCs w:val="24"/>
          <w:rtl w:val="0"/>
        </w:rPr>
        <w:t xml:space="preserve">Stay supported and connect with others - use </w:t>
      </w:r>
      <w:hyperlink r:id="rId12">
        <w:r w:rsidDel="00000000" w:rsidR="00000000" w:rsidRPr="00000000">
          <w:rPr>
            <w:color w:val="1155cc"/>
            <w:sz w:val="24"/>
            <w:szCs w:val="24"/>
            <w:u w:val="single"/>
            <w:rtl w:val="0"/>
          </w:rPr>
          <w:t xml:space="preserve">Talk Campus</w:t>
        </w:r>
      </w:hyperlink>
      <w:r w:rsidDel="00000000" w:rsidR="00000000" w:rsidRPr="00000000">
        <w:rPr>
          <w:sz w:val="24"/>
          <w:szCs w:val="24"/>
          <w:rtl w:val="0"/>
        </w:rPr>
        <w:t xml:space="preserve"> and </w:t>
      </w:r>
      <w:hyperlink r:id="rId13">
        <w:r w:rsidDel="00000000" w:rsidR="00000000" w:rsidRPr="00000000">
          <w:rPr>
            <w:color w:val="1155cc"/>
            <w:sz w:val="24"/>
            <w:szCs w:val="24"/>
            <w:u w:val="single"/>
            <w:rtl w:val="0"/>
          </w:rPr>
          <w:t xml:space="preserve">Graduate Research School wellbeing resources</w:t>
        </w:r>
      </w:hyperlink>
      <w:r w:rsidDel="00000000" w:rsidR="00000000" w:rsidRPr="00000000">
        <w:rPr>
          <w:sz w:val="24"/>
          <w:szCs w:val="24"/>
          <w:rtl w:val="0"/>
        </w:rPr>
        <w:t xml:space="preserve">.</w:t>
      </w:r>
    </w:p>
    <w:p w:rsidR="00000000" w:rsidDel="00000000" w:rsidP="00000000" w:rsidRDefault="00000000" w:rsidRPr="00000000" w14:paraId="00000014">
      <w:pPr>
        <w:rPr>
          <w:sz w:val="24"/>
          <w:szCs w:val="24"/>
        </w:rPr>
      </w:pPr>
      <w:r w:rsidDel="00000000" w:rsidR="00000000" w:rsidRPr="00000000">
        <w:rPr>
          <w:rtl w:val="0"/>
        </w:rPr>
      </w:r>
    </w:p>
    <w:p w:rsidR="00000000" w:rsidDel="00000000" w:rsidP="00000000" w:rsidRDefault="00000000" w:rsidRPr="00000000" w14:paraId="00000015">
      <w:pPr>
        <w:numPr>
          <w:ilvl w:val="0"/>
          <w:numId w:val="1"/>
        </w:numPr>
        <w:ind w:left="720" w:hanging="360"/>
        <w:rPr>
          <w:sz w:val="24"/>
          <w:szCs w:val="24"/>
          <w:u w:val="none"/>
        </w:rPr>
      </w:pPr>
      <w:r w:rsidDel="00000000" w:rsidR="00000000" w:rsidRPr="00000000">
        <w:rPr>
          <w:sz w:val="24"/>
          <w:szCs w:val="24"/>
          <w:rtl w:val="0"/>
        </w:rPr>
        <w:t xml:space="preserve">Familiarise yourself with the work, volunteering and career opportunities available to you via </w:t>
      </w:r>
      <w:hyperlink r:id="rId14">
        <w:r w:rsidDel="00000000" w:rsidR="00000000" w:rsidRPr="00000000">
          <w:rPr>
            <w:color w:val="1155cc"/>
            <w:sz w:val="24"/>
            <w:szCs w:val="24"/>
            <w:u w:val="single"/>
            <w:rtl w:val="0"/>
          </w:rPr>
          <w:t xml:space="preserve">Careers and Placements</w:t>
        </w:r>
      </w:hyperlink>
      <w:r w:rsidDel="00000000" w:rsidR="00000000" w:rsidRPr="00000000">
        <w:rPr>
          <w:sz w:val="24"/>
          <w:szCs w:val="24"/>
          <w:rtl w:val="0"/>
        </w:rPr>
        <w:t xml:space="preserve"> and career planning tools and activities from </w:t>
      </w:r>
      <w:hyperlink r:id="rId15">
        <w:r w:rsidDel="00000000" w:rsidR="00000000" w:rsidRPr="00000000">
          <w:rPr>
            <w:color w:val="1155cc"/>
            <w:sz w:val="24"/>
            <w:szCs w:val="24"/>
            <w:u w:val="single"/>
            <w:rtl w:val="0"/>
          </w:rPr>
          <w:t xml:space="preserve">Vitae</w:t>
        </w:r>
      </w:hyperlink>
      <w:r w:rsidDel="00000000" w:rsidR="00000000" w:rsidRPr="00000000">
        <w:rPr>
          <w:sz w:val="24"/>
          <w:szCs w:val="24"/>
          <w:rtl w:val="0"/>
        </w:rPr>
        <w:t xml:space="preserve"> (use your University email address and register for Vitae).</w:t>
      </w:r>
    </w:p>
    <w:p w:rsidR="00000000" w:rsidDel="00000000" w:rsidP="00000000" w:rsidRDefault="00000000" w:rsidRPr="00000000" w14:paraId="00000016">
      <w:pPr>
        <w:rPr>
          <w:sz w:val="24"/>
          <w:szCs w:val="24"/>
        </w:rPr>
      </w:pPr>
      <w:r w:rsidDel="00000000" w:rsidR="00000000" w:rsidRPr="00000000">
        <w:rPr>
          <w:rtl w:val="0"/>
        </w:rPr>
      </w:r>
    </w:p>
    <w:p w:rsidR="00000000" w:rsidDel="00000000" w:rsidP="00000000" w:rsidRDefault="00000000" w:rsidRPr="00000000" w14:paraId="00000017">
      <w:pPr>
        <w:numPr>
          <w:ilvl w:val="0"/>
          <w:numId w:val="1"/>
        </w:numPr>
        <w:ind w:left="720" w:hanging="360"/>
        <w:rPr>
          <w:sz w:val="24"/>
          <w:szCs w:val="24"/>
          <w:u w:val="none"/>
        </w:rPr>
      </w:pPr>
      <w:r w:rsidDel="00000000" w:rsidR="00000000" w:rsidRPr="00000000">
        <w:rPr>
          <w:sz w:val="24"/>
          <w:szCs w:val="24"/>
          <w:rtl w:val="0"/>
        </w:rPr>
        <w:t xml:space="preserve">Make a PhD plan and incorporate some of our suggested career planning milestones below. You might find it useful to use the </w:t>
      </w:r>
      <w:hyperlink r:id="rId16">
        <w:r w:rsidDel="00000000" w:rsidR="00000000" w:rsidRPr="00000000">
          <w:rPr>
            <w:color w:val="1155cc"/>
            <w:sz w:val="24"/>
            <w:szCs w:val="24"/>
            <w:u w:val="single"/>
            <w:rtl w:val="0"/>
          </w:rPr>
          <w:t xml:space="preserve">Vitae PGR Wall Planner</w:t>
        </w:r>
      </w:hyperlink>
      <w:r w:rsidDel="00000000" w:rsidR="00000000" w:rsidRPr="00000000">
        <w:rPr>
          <w:sz w:val="24"/>
          <w:szCs w:val="24"/>
          <w:rtl w:val="0"/>
        </w:rPr>
        <w:t xml:space="preserve">.</w:t>
      </w:r>
    </w:p>
    <w:p w:rsidR="00000000" w:rsidDel="00000000" w:rsidP="00000000" w:rsidRDefault="00000000" w:rsidRPr="00000000" w14:paraId="00000018">
      <w:pPr>
        <w:rPr>
          <w:sz w:val="24"/>
          <w:szCs w:val="24"/>
        </w:rPr>
      </w:pPr>
      <w:r w:rsidDel="00000000" w:rsidR="00000000" w:rsidRPr="00000000">
        <w:rPr>
          <w:rtl w:val="0"/>
        </w:rPr>
      </w:r>
    </w:p>
    <w:p w:rsidR="00000000" w:rsidDel="00000000" w:rsidP="00000000" w:rsidRDefault="00000000" w:rsidRPr="00000000" w14:paraId="00000019">
      <w:pPr>
        <w:numPr>
          <w:ilvl w:val="0"/>
          <w:numId w:val="1"/>
        </w:numPr>
        <w:ind w:left="720" w:hanging="360"/>
        <w:rPr>
          <w:sz w:val="24"/>
          <w:szCs w:val="24"/>
          <w:u w:val="none"/>
        </w:rPr>
      </w:pPr>
      <w:r w:rsidDel="00000000" w:rsidR="00000000" w:rsidRPr="00000000">
        <w:rPr>
          <w:sz w:val="24"/>
          <w:szCs w:val="24"/>
          <w:rtl w:val="0"/>
        </w:rPr>
        <w:t xml:space="preserve">Consider volunteering opportunities as a way to build experience. Look at opportunities with the </w:t>
      </w:r>
      <w:hyperlink r:id="rId17">
        <w:r w:rsidDel="00000000" w:rsidR="00000000" w:rsidRPr="00000000">
          <w:rPr>
            <w:color w:val="1155cc"/>
            <w:sz w:val="24"/>
            <w:szCs w:val="24"/>
            <w:u w:val="single"/>
            <w:rtl w:val="0"/>
          </w:rPr>
          <w:t xml:space="preserve">University of York Students’ Union</w:t>
        </w:r>
      </w:hyperlink>
      <w:r w:rsidDel="00000000" w:rsidR="00000000" w:rsidRPr="00000000">
        <w:rPr>
          <w:sz w:val="24"/>
          <w:szCs w:val="24"/>
          <w:rtl w:val="0"/>
        </w:rPr>
        <w:t xml:space="preserve"> and </w:t>
      </w:r>
      <w:hyperlink r:id="rId18">
        <w:r w:rsidDel="00000000" w:rsidR="00000000" w:rsidRPr="00000000">
          <w:rPr>
            <w:color w:val="1155cc"/>
            <w:sz w:val="24"/>
            <w:szCs w:val="24"/>
            <w:u w:val="single"/>
            <w:rtl w:val="0"/>
          </w:rPr>
          <w:t xml:space="preserve">Careers and Placements</w:t>
        </w:r>
      </w:hyperlink>
      <w:r w:rsidDel="00000000" w:rsidR="00000000" w:rsidRPr="00000000">
        <w:rPr>
          <w:sz w:val="24"/>
          <w:szCs w:val="24"/>
          <w:rtl w:val="0"/>
        </w:rPr>
        <w:t xml:space="preserve">. You can also search for in-person and virtual opportunities in </w:t>
      </w:r>
      <w:hyperlink r:id="rId19">
        <w:r w:rsidDel="00000000" w:rsidR="00000000" w:rsidRPr="00000000">
          <w:rPr>
            <w:color w:val="1155cc"/>
            <w:sz w:val="24"/>
            <w:szCs w:val="24"/>
            <w:u w:val="single"/>
            <w:rtl w:val="0"/>
          </w:rPr>
          <w:t xml:space="preserve">Handshake</w:t>
        </w:r>
      </w:hyperlink>
      <w:r w:rsidDel="00000000" w:rsidR="00000000" w:rsidRPr="00000000">
        <w:rPr>
          <w:sz w:val="24"/>
          <w:szCs w:val="24"/>
          <w:rtl w:val="0"/>
        </w:rPr>
        <w:t xml:space="preserve">.</w:t>
      </w:r>
    </w:p>
    <w:p w:rsidR="00000000" w:rsidDel="00000000" w:rsidP="00000000" w:rsidRDefault="00000000" w:rsidRPr="00000000" w14:paraId="0000001A">
      <w:pPr>
        <w:rPr>
          <w:sz w:val="24"/>
          <w:szCs w:val="24"/>
        </w:rPr>
      </w:pPr>
      <w:r w:rsidDel="00000000" w:rsidR="00000000" w:rsidRPr="00000000">
        <w:rPr>
          <w:rtl w:val="0"/>
        </w:rPr>
      </w:r>
    </w:p>
    <w:p w:rsidR="00000000" w:rsidDel="00000000" w:rsidP="00000000" w:rsidRDefault="00000000" w:rsidRPr="00000000" w14:paraId="0000001B">
      <w:pPr>
        <w:pStyle w:val="Heading1"/>
        <w:rPr/>
      </w:pPr>
      <w:bookmarkStart w:colFirst="0" w:colLast="0" w:name="_2v8r4p5uhqan" w:id="4"/>
      <w:bookmarkEnd w:id="4"/>
      <w:r w:rsidDel="00000000" w:rsidR="00000000" w:rsidRPr="00000000">
        <w:rPr>
          <w:rtl w:val="0"/>
        </w:rPr>
        <w:t xml:space="preserve">Following you first progression meeting…</w:t>
      </w:r>
    </w:p>
    <w:p w:rsidR="00000000" w:rsidDel="00000000" w:rsidP="00000000" w:rsidRDefault="00000000" w:rsidRPr="00000000" w14:paraId="0000001C">
      <w:pPr>
        <w:numPr>
          <w:ilvl w:val="0"/>
          <w:numId w:val="2"/>
        </w:numPr>
        <w:ind w:left="720" w:hanging="360"/>
        <w:rPr>
          <w:sz w:val="24"/>
          <w:szCs w:val="24"/>
          <w:u w:val="none"/>
        </w:rPr>
      </w:pPr>
      <w:r w:rsidDel="00000000" w:rsidR="00000000" w:rsidRPr="00000000">
        <w:rPr>
          <w:sz w:val="24"/>
          <w:szCs w:val="24"/>
          <w:rtl w:val="0"/>
        </w:rPr>
        <w:t xml:space="preserve">Research your options. Great starting points are the </w:t>
      </w:r>
      <w:hyperlink r:id="rId20">
        <w:r w:rsidDel="00000000" w:rsidR="00000000" w:rsidRPr="00000000">
          <w:rPr>
            <w:color w:val="1155cc"/>
            <w:sz w:val="24"/>
            <w:szCs w:val="24"/>
            <w:u w:val="single"/>
            <w:rtl w:val="0"/>
          </w:rPr>
          <w:t xml:space="preserve">Graduate School Careers pages</w:t>
        </w:r>
      </w:hyperlink>
      <w:r w:rsidDel="00000000" w:rsidR="00000000" w:rsidRPr="00000000">
        <w:rPr>
          <w:sz w:val="24"/>
          <w:szCs w:val="24"/>
          <w:rtl w:val="0"/>
        </w:rPr>
        <w:t xml:space="preserve"> and </w:t>
      </w:r>
      <w:hyperlink r:id="rId21">
        <w:r w:rsidDel="00000000" w:rsidR="00000000" w:rsidRPr="00000000">
          <w:rPr>
            <w:color w:val="1155cc"/>
            <w:sz w:val="24"/>
            <w:szCs w:val="24"/>
            <w:u w:val="single"/>
            <w:rtl w:val="0"/>
          </w:rPr>
          <w:t xml:space="preserve">What do researchers do?</w:t>
        </w:r>
      </w:hyperlink>
      <w:r w:rsidDel="00000000" w:rsidR="00000000" w:rsidRPr="00000000">
        <w:rPr>
          <w:sz w:val="24"/>
          <w:szCs w:val="24"/>
          <w:rtl w:val="0"/>
        </w:rPr>
        <w:t xml:space="preserve"> From Vitae. You can also come along to a </w:t>
      </w:r>
      <w:hyperlink r:id="rId22">
        <w:r w:rsidDel="00000000" w:rsidR="00000000" w:rsidRPr="00000000">
          <w:rPr>
            <w:color w:val="1155cc"/>
            <w:sz w:val="24"/>
            <w:szCs w:val="24"/>
            <w:u w:val="single"/>
            <w:rtl w:val="0"/>
          </w:rPr>
          <w:t xml:space="preserve">BRIC employability session</w:t>
        </w:r>
      </w:hyperlink>
      <w:r w:rsidDel="00000000" w:rsidR="00000000" w:rsidRPr="00000000">
        <w:rPr>
          <w:sz w:val="24"/>
          <w:szCs w:val="24"/>
          <w:rtl w:val="0"/>
        </w:rPr>
        <w:t xml:space="preserve"> to explore PhD-graduate career journeys in academia and other sectors.</w:t>
      </w:r>
    </w:p>
    <w:p w:rsidR="00000000" w:rsidDel="00000000" w:rsidP="00000000" w:rsidRDefault="00000000" w:rsidRPr="00000000" w14:paraId="0000001D">
      <w:pPr>
        <w:rPr>
          <w:sz w:val="24"/>
          <w:szCs w:val="24"/>
        </w:rPr>
      </w:pPr>
      <w:r w:rsidDel="00000000" w:rsidR="00000000" w:rsidRPr="00000000">
        <w:rPr>
          <w:rtl w:val="0"/>
        </w:rPr>
      </w:r>
    </w:p>
    <w:p w:rsidR="00000000" w:rsidDel="00000000" w:rsidP="00000000" w:rsidRDefault="00000000" w:rsidRPr="00000000" w14:paraId="0000001E">
      <w:pPr>
        <w:numPr>
          <w:ilvl w:val="0"/>
          <w:numId w:val="2"/>
        </w:numPr>
        <w:ind w:left="720" w:hanging="360"/>
        <w:rPr>
          <w:sz w:val="24"/>
          <w:szCs w:val="24"/>
          <w:u w:val="none"/>
        </w:rPr>
      </w:pPr>
      <w:r w:rsidDel="00000000" w:rsidR="00000000" w:rsidRPr="00000000">
        <w:rPr>
          <w:sz w:val="24"/>
          <w:szCs w:val="24"/>
          <w:rtl w:val="0"/>
        </w:rPr>
        <w:t xml:space="preserve">Find out more about possible career options by attending sector-based and employer-led events or recruitment fairs - great opportunities for networking. Look out for other </w:t>
      </w:r>
      <w:hyperlink r:id="rId23">
        <w:r w:rsidDel="00000000" w:rsidR="00000000" w:rsidRPr="00000000">
          <w:rPr>
            <w:color w:val="1155cc"/>
            <w:sz w:val="24"/>
            <w:szCs w:val="24"/>
            <w:u w:val="single"/>
            <w:rtl w:val="0"/>
          </w:rPr>
          <w:t xml:space="preserve">central careers events</w:t>
        </w:r>
      </w:hyperlink>
      <w:r w:rsidDel="00000000" w:rsidR="00000000" w:rsidRPr="00000000">
        <w:rPr>
          <w:sz w:val="24"/>
          <w:szCs w:val="24"/>
          <w:rtl w:val="0"/>
        </w:rPr>
        <w:t xml:space="preserve"> and those organised by your department/faculty or DTP.</w:t>
      </w:r>
    </w:p>
    <w:p w:rsidR="00000000" w:rsidDel="00000000" w:rsidP="00000000" w:rsidRDefault="00000000" w:rsidRPr="00000000" w14:paraId="0000001F">
      <w:pPr>
        <w:rPr>
          <w:sz w:val="24"/>
          <w:szCs w:val="24"/>
        </w:rPr>
      </w:pPr>
      <w:r w:rsidDel="00000000" w:rsidR="00000000" w:rsidRPr="00000000">
        <w:rPr>
          <w:rtl w:val="0"/>
        </w:rPr>
      </w:r>
    </w:p>
    <w:p w:rsidR="00000000" w:rsidDel="00000000" w:rsidP="00000000" w:rsidRDefault="00000000" w:rsidRPr="00000000" w14:paraId="00000020">
      <w:pPr>
        <w:numPr>
          <w:ilvl w:val="0"/>
          <w:numId w:val="2"/>
        </w:numPr>
        <w:ind w:left="720" w:hanging="360"/>
        <w:rPr>
          <w:sz w:val="24"/>
          <w:szCs w:val="24"/>
          <w:u w:val="none"/>
        </w:rPr>
      </w:pPr>
      <w:r w:rsidDel="00000000" w:rsidR="00000000" w:rsidRPr="00000000">
        <w:rPr>
          <w:sz w:val="24"/>
          <w:szCs w:val="24"/>
          <w:rtl w:val="0"/>
        </w:rPr>
        <w:t xml:space="preserve">Review and update your career plans and training needs (using the TNA tool) in discussion with your supervisor.</w:t>
      </w:r>
    </w:p>
    <w:p w:rsidR="00000000" w:rsidDel="00000000" w:rsidP="00000000" w:rsidRDefault="00000000" w:rsidRPr="00000000" w14:paraId="00000021">
      <w:pPr>
        <w:rPr>
          <w:sz w:val="24"/>
          <w:szCs w:val="24"/>
        </w:rPr>
      </w:pPr>
      <w:r w:rsidDel="00000000" w:rsidR="00000000" w:rsidRPr="00000000">
        <w:rPr>
          <w:rtl w:val="0"/>
        </w:rPr>
      </w:r>
    </w:p>
    <w:p w:rsidR="00000000" w:rsidDel="00000000" w:rsidP="00000000" w:rsidRDefault="00000000" w:rsidRPr="00000000" w14:paraId="00000022">
      <w:pPr>
        <w:numPr>
          <w:ilvl w:val="0"/>
          <w:numId w:val="2"/>
        </w:numPr>
        <w:ind w:left="720" w:hanging="360"/>
        <w:rPr>
          <w:sz w:val="24"/>
          <w:szCs w:val="24"/>
          <w:u w:val="none"/>
        </w:rPr>
      </w:pPr>
      <w:r w:rsidDel="00000000" w:rsidR="00000000" w:rsidRPr="00000000">
        <w:rPr>
          <w:sz w:val="24"/>
          <w:szCs w:val="24"/>
          <w:rtl w:val="0"/>
        </w:rPr>
        <w:t xml:space="preserve">Book a </w:t>
      </w:r>
      <w:hyperlink r:id="rId24">
        <w:r w:rsidDel="00000000" w:rsidR="00000000" w:rsidRPr="00000000">
          <w:rPr>
            <w:color w:val="1155cc"/>
            <w:sz w:val="24"/>
            <w:szCs w:val="24"/>
            <w:u w:val="single"/>
            <w:rtl w:val="0"/>
          </w:rPr>
          <w:t xml:space="preserve">PGR careers advice appointment</w:t>
        </w:r>
      </w:hyperlink>
      <w:r w:rsidDel="00000000" w:rsidR="00000000" w:rsidRPr="00000000">
        <w:rPr>
          <w:sz w:val="24"/>
          <w:szCs w:val="24"/>
          <w:rtl w:val="0"/>
        </w:rPr>
        <w:t xml:space="preserve"> to explore and discuss any aspect of career management, including generating career ideas, building skills and experience, and decision making.</w:t>
      </w:r>
    </w:p>
    <w:p w:rsidR="00000000" w:rsidDel="00000000" w:rsidP="00000000" w:rsidRDefault="00000000" w:rsidRPr="00000000" w14:paraId="00000023">
      <w:pPr>
        <w:rPr>
          <w:sz w:val="24"/>
          <w:szCs w:val="24"/>
        </w:rPr>
      </w:pPr>
      <w:r w:rsidDel="00000000" w:rsidR="00000000" w:rsidRPr="00000000">
        <w:rPr>
          <w:rtl w:val="0"/>
        </w:rPr>
      </w:r>
    </w:p>
    <w:p w:rsidR="00000000" w:rsidDel="00000000" w:rsidP="00000000" w:rsidRDefault="00000000" w:rsidRPr="00000000" w14:paraId="00000024">
      <w:pPr>
        <w:numPr>
          <w:ilvl w:val="0"/>
          <w:numId w:val="2"/>
        </w:numPr>
        <w:ind w:left="720" w:hanging="360"/>
        <w:rPr>
          <w:sz w:val="24"/>
          <w:szCs w:val="24"/>
          <w:u w:val="none"/>
        </w:rPr>
      </w:pPr>
      <w:r w:rsidDel="00000000" w:rsidR="00000000" w:rsidRPr="00000000">
        <w:rPr>
          <w:sz w:val="24"/>
          <w:szCs w:val="24"/>
          <w:rtl w:val="0"/>
        </w:rPr>
        <w:t xml:space="preserve">Get inspiration from other graduates using </w:t>
      </w:r>
      <w:hyperlink r:id="rId25">
        <w:r w:rsidDel="00000000" w:rsidR="00000000" w:rsidRPr="00000000">
          <w:rPr>
            <w:color w:val="1155cc"/>
            <w:sz w:val="24"/>
            <w:szCs w:val="24"/>
            <w:u w:val="single"/>
            <w:rtl w:val="0"/>
          </w:rPr>
          <w:t xml:space="preserve">York Profiles and Mentors</w:t>
        </w:r>
      </w:hyperlink>
      <w:r w:rsidDel="00000000" w:rsidR="00000000" w:rsidRPr="00000000">
        <w:rPr>
          <w:sz w:val="24"/>
          <w:szCs w:val="24"/>
          <w:rtl w:val="0"/>
        </w:rPr>
        <w:t xml:space="preserve">, you can browse profiles and discover career choices of alumni from different departments. Ask a question to find out more and connect with alumni from across the globe.</w:t>
      </w:r>
    </w:p>
    <w:p w:rsidR="00000000" w:rsidDel="00000000" w:rsidP="00000000" w:rsidRDefault="00000000" w:rsidRPr="00000000" w14:paraId="00000025">
      <w:pPr>
        <w:rPr>
          <w:sz w:val="24"/>
          <w:szCs w:val="24"/>
        </w:rPr>
      </w:pPr>
      <w:r w:rsidDel="00000000" w:rsidR="00000000" w:rsidRPr="00000000">
        <w:rPr>
          <w:rtl w:val="0"/>
        </w:rPr>
      </w:r>
    </w:p>
    <w:p w:rsidR="00000000" w:rsidDel="00000000" w:rsidP="00000000" w:rsidRDefault="00000000" w:rsidRPr="00000000" w14:paraId="00000026">
      <w:pPr>
        <w:numPr>
          <w:ilvl w:val="0"/>
          <w:numId w:val="2"/>
        </w:numPr>
        <w:ind w:left="720" w:hanging="360"/>
        <w:rPr>
          <w:sz w:val="24"/>
          <w:szCs w:val="24"/>
          <w:u w:val="none"/>
        </w:rPr>
      </w:pPr>
      <w:r w:rsidDel="00000000" w:rsidR="00000000" w:rsidRPr="00000000">
        <w:rPr>
          <w:sz w:val="24"/>
          <w:szCs w:val="24"/>
          <w:rtl w:val="0"/>
        </w:rPr>
        <w:t xml:space="preserve">An </w:t>
      </w:r>
      <w:hyperlink r:id="rId26">
        <w:r w:rsidDel="00000000" w:rsidR="00000000" w:rsidRPr="00000000">
          <w:rPr>
            <w:color w:val="1155cc"/>
            <w:sz w:val="24"/>
            <w:szCs w:val="24"/>
            <w:u w:val="single"/>
            <w:rtl w:val="0"/>
          </w:rPr>
          <w:t xml:space="preserve">informational interview</w:t>
        </w:r>
      </w:hyperlink>
      <w:r w:rsidDel="00000000" w:rsidR="00000000" w:rsidRPr="00000000">
        <w:rPr>
          <w:sz w:val="24"/>
          <w:szCs w:val="24"/>
          <w:rtl w:val="0"/>
        </w:rPr>
        <w:t xml:space="preserve"> is a great way to find out more about a specific profession, industry or organisation. Browse professional networking sites, such as </w:t>
      </w:r>
      <w:hyperlink r:id="rId27">
        <w:r w:rsidDel="00000000" w:rsidR="00000000" w:rsidRPr="00000000">
          <w:rPr>
            <w:color w:val="1155cc"/>
            <w:sz w:val="24"/>
            <w:szCs w:val="24"/>
            <w:u w:val="single"/>
            <w:rtl w:val="0"/>
          </w:rPr>
          <w:t xml:space="preserve">LinkedIn</w:t>
        </w:r>
      </w:hyperlink>
      <w:r w:rsidDel="00000000" w:rsidR="00000000" w:rsidRPr="00000000">
        <w:rPr>
          <w:sz w:val="24"/>
          <w:szCs w:val="24"/>
          <w:rtl w:val="0"/>
        </w:rPr>
        <w:t xml:space="preserve"> and </w:t>
      </w:r>
      <w:hyperlink r:id="rId28">
        <w:r w:rsidDel="00000000" w:rsidR="00000000" w:rsidRPr="00000000">
          <w:rPr>
            <w:color w:val="1155cc"/>
            <w:sz w:val="24"/>
            <w:szCs w:val="24"/>
            <w:u w:val="single"/>
            <w:rtl w:val="0"/>
          </w:rPr>
          <w:t xml:space="preserve">York Profiles and Mentors</w:t>
        </w:r>
      </w:hyperlink>
      <w:r w:rsidDel="00000000" w:rsidR="00000000" w:rsidRPr="00000000">
        <w:rPr>
          <w:sz w:val="24"/>
          <w:szCs w:val="24"/>
          <w:rtl w:val="0"/>
        </w:rPr>
        <w:t xml:space="preserve"> to identify someone you might be able to approach for an informal chat. Prepare some questions about your chosen company or industry, career paths to get there and workplace culture.</w:t>
      </w:r>
    </w:p>
    <w:p w:rsidR="00000000" w:rsidDel="00000000" w:rsidP="00000000" w:rsidRDefault="00000000" w:rsidRPr="00000000" w14:paraId="00000027">
      <w:pPr>
        <w:rPr>
          <w:sz w:val="24"/>
          <w:szCs w:val="24"/>
        </w:rPr>
      </w:pPr>
      <w:r w:rsidDel="00000000" w:rsidR="00000000" w:rsidRPr="00000000">
        <w:rPr>
          <w:rtl w:val="0"/>
        </w:rPr>
      </w:r>
    </w:p>
    <w:p w:rsidR="00000000" w:rsidDel="00000000" w:rsidP="00000000" w:rsidRDefault="00000000" w:rsidRPr="00000000" w14:paraId="00000028">
      <w:pPr>
        <w:numPr>
          <w:ilvl w:val="0"/>
          <w:numId w:val="2"/>
        </w:numPr>
        <w:ind w:left="720" w:hanging="360"/>
        <w:rPr>
          <w:sz w:val="24"/>
          <w:szCs w:val="24"/>
          <w:u w:val="none"/>
        </w:rPr>
      </w:pPr>
      <w:r w:rsidDel="00000000" w:rsidR="00000000" w:rsidRPr="00000000">
        <w:rPr>
          <w:sz w:val="24"/>
          <w:szCs w:val="24"/>
          <w:rtl w:val="0"/>
        </w:rPr>
        <w:t xml:space="preserve">Listen to the podcast, </w:t>
      </w:r>
      <w:hyperlink r:id="rId29">
        <w:r w:rsidDel="00000000" w:rsidR="00000000" w:rsidRPr="00000000">
          <w:rPr>
            <w:color w:val="1155cc"/>
            <w:sz w:val="24"/>
            <w:szCs w:val="24"/>
            <w:u w:val="single"/>
            <w:rtl w:val="0"/>
          </w:rPr>
          <w:t xml:space="preserve">What Do You Actually Do?</w:t>
        </w:r>
      </w:hyperlink>
      <w:r w:rsidDel="00000000" w:rsidR="00000000" w:rsidRPr="00000000">
        <w:rPr>
          <w:sz w:val="24"/>
          <w:szCs w:val="24"/>
          <w:rtl w:val="0"/>
        </w:rPr>
        <w:t xml:space="preserve">, to find out what different careers are actually like.</w:t>
      </w:r>
    </w:p>
    <w:p w:rsidR="00000000" w:rsidDel="00000000" w:rsidP="00000000" w:rsidRDefault="00000000" w:rsidRPr="00000000" w14:paraId="00000029">
      <w:pPr>
        <w:rPr>
          <w:sz w:val="24"/>
          <w:szCs w:val="24"/>
        </w:rPr>
      </w:pPr>
      <w:r w:rsidDel="00000000" w:rsidR="00000000" w:rsidRPr="00000000">
        <w:rPr>
          <w:rtl w:val="0"/>
        </w:rPr>
      </w:r>
    </w:p>
    <w:p w:rsidR="00000000" w:rsidDel="00000000" w:rsidP="00000000" w:rsidRDefault="00000000" w:rsidRPr="00000000" w14:paraId="0000002A">
      <w:pPr>
        <w:numPr>
          <w:ilvl w:val="0"/>
          <w:numId w:val="2"/>
        </w:numPr>
        <w:ind w:left="720" w:hanging="360"/>
        <w:rPr>
          <w:sz w:val="24"/>
          <w:szCs w:val="24"/>
          <w:u w:val="none"/>
        </w:rPr>
      </w:pPr>
      <w:r w:rsidDel="00000000" w:rsidR="00000000" w:rsidRPr="00000000">
        <w:rPr>
          <w:sz w:val="24"/>
          <w:szCs w:val="24"/>
          <w:rtl w:val="0"/>
        </w:rPr>
        <w:t xml:space="preserve">Second, third and final postgraduate researchers can </w:t>
      </w:r>
      <w:hyperlink r:id="rId30">
        <w:r w:rsidDel="00000000" w:rsidR="00000000" w:rsidRPr="00000000">
          <w:rPr>
            <w:color w:val="1155cc"/>
            <w:sz w:val="24"/>
            <w:szCs w:val="24"/>
            <w:u w:val="single"/>
            <w:rtl w:val="0"/>
          </w:rPr>
          <w:t xml:space="preserve">apply for a mentor</w:t>
        </w:r>
      </w:hyperlink>
      <w:r w:rsidDel="00000000" w:rsidR="00000000" w:rsidRPr="00000000">
        <w:rPr>
          <w:sz w:val="24"/>
          <w:szCs w:val="24"/>
          <w:rtl w:val="0"/>
        </w:rPr>
        <w:t xml:space="preserve">. Mentoring provides an opportunity for you to discuss and develop your professional development and career plans (among other things) with a more experienced postdoctoral researcher.</w:t>
      </w:r>
    </w:p>
    <w:p w:rsidR="00000000" w:rsidDel="00000000" w:rsidP="00000000" w:rsidRDefault="00000000" w:rsidRPr="00000000" w14:paraId="0000002B">
      <w:pPr>
        <w:rPr>
          <w:sz w:val="24"/>
          <w:szCs w:val="24"/>
        </w:rPr>
      </w:pPr>
      <w:r w:rsidDel="00000000" w:rsidR="00000000" w:rsidRPr="00000000">
        <w:rPr>
          <w:rtl w:val="0"/>
        </w:rPr>
      </w:r>
    </w:p>
    <w:p w:rsidR="00000000" w:rsidDel="00000000" w:rsidP="00000000" w:rsidRDefault="00000000" w:rsidRPr="00000000" w14:paraId="0000002C">
      <w:pPr>
        <w:pStyle w:val="Heading1"/>
        <w:rPr/>
      </w:pPr>
      <w:bookmarkStart w:colFirst="0" w:colLast="0" w:name="_dpcsuuuzecw3" w:id="5"/>
      <w:bookmarkEnd w:id="5"/>
      <w:r w:rsidDel="00000000" w:rsidR="00000000" w:rsidRPr="00000000">
        <w:rPr>
          <w:rtl w:val="0"/>
        </w:rPr>
        <w:t xml:space="preserve">Approaching your final year…</w:t>
      </w:r>
    </w:p>
    <w:p w:rsidR="00000000" w:rsidDel="00000000" w:rsidP="00000000" w:rsidRDefault="00000000" w:rsidRPr="00000000" w14:paraId="0000002D">
      <w:pPr>
        <w:numPr>
          <w:ilvl w:val="0"/>
          <w:numId w:val="3"/>
        </w:numPr>
        <w:ind w:left="720" w:hanging="360"/>
        <w:rPr>
          <w:sz w:val="24"/>
          <w:szCs w:val="24"/>
          <w:u w:val="none"/>
        </w:rPr>
      </w:pPr>
      <w:r w:rsidDel="00000000" w:rsidR="00000000" w:rsidRPr="00000000">
        <w:rPr>
          <w:sz w:val="24"/>
          <w:szCs w:val="24"/>
          <w:rtl w:val="0"/>
        </w:rPr>
        <w:t xml:space="preserve">Raise your profile using social media such as </w:t>
      </w:r>
      <w:hyperlink r:id="rId31">
        <w:r w:rsidDel="00000000" w:rsidR="00000000" w:rsidRPr="00000000">
          <w:rPr>
            <w:color w:val="1155cc"/>
            <w:sz w:val="24"/>
            <w:szCs w:val="24"/>
            <w:u w:val="single"/>
            <w:rtl w:val="0"/>
          </w:rPr>
          <w:t xml:space="preserve">LinkedIn</w:t>
        </w:r>
      </w:hyperlink>
      <w:r w:rsidDel="00000000" w:rsidR="00000000" w:rsidRPr="00000000">
        <w:rPr>
          <w:sz w:val="24"/>
          <w:szCs w:val="24"/>
          <w:rtl w:val="0"/>
        </w:rPr>
        <w:t xml:space="preserve">, </w:t>
      </w:r>
      <w:hyperlink r:id="rId32">
        <w:r w:rsidDel="00000000" w:rsidR="00000000" w:rsidRPr="00000000">
          <w:rPr>
            <w:color w:val="1155cc"/>
            <w:sz w:val="24"/>
            <w:szCs w:val="24"/>
            <w:u w:val="single"/>
            <w:rtl w:val="0"/>
          </w:rPr>
          <w:t xml:space="preserve">ResearchGate</w:t>
        </w:r>
      </w:hyperlink>
      <w:r w:rsidDel="00000000" w:rsidR="00000000" w:rsidRPr="00000000">
        <w:rPr>
          <w:sz w:val="24"/>
          <w:szCs w:val="24"/>
          <w:rtl w:val="0"/>
        </w:rPr>
        <w:t xml:space="preserve"> and </w:t>
      </w:r>
      <w:hyperlink r:id="rId33">
        <w:r w:rsidDel="00000000" w:rsidR="00000000" w:rsidRPr="00000000">
          <w:rPr>
            <w:color w:val="1155cc"/>
            <w:sz w:val="24"/>
            <w:szCs w:val="24"/>
            <w:u w:val="single"/>
            <w:rtl w:val="0"/>
          </w:rPr>
          <w:t xml:space="preserve">Academia</w:t>
        </w:r>
      </w:hyperlink>
      <w:r w:rsidDel="00000000" w:rsidR="00000000" w:rsidRPr="00000000">
        <w:rPr>
          <w:sz w:val="24"/>
          <w:szCs w:val="24"/>
          <w:rtl w:val="0"/>
        </w:rPr>
        <w:t xml:space="preserve">.</w:t>
      </w:r>
    </w:p>
    <w:p w:rsidR="00000000" w:rsidDel="00000000" w:rsidP="00000000" w:rsidRDefault="00000000" w:rsidRPr="00000000" w14:paraId="0000002E">
      <w:pPr>
        <w:rPr>
          <w:sz w:val="24"/>
          <w:szCs w:val="24"/>
        </w:rPr>
      </w:pPr>
      <w:r w:rsidDel="00000000" w:rsidR="00000000" w:rsidRPr="00000000">
        <w:rPr>
          <w:rtl w:val="0"/>
        </w:rPr>
      </w:r>
    </w:p>
    <w:p w:rsidR="00000000" w:rsidDel="00000000" w:rsidP="00000000" w:rsidRDefault="00000000" w:rsidRPr="00000000" w14:paraId="0000002F">
      <w:pPr>
        <w:numPr>
          <w:ilvl w:val="0"/>
          <w:numId w:val="3"/>
        </w:numPr>
        <w:ind w:left="720" w:hanging="360"/>
        <w:rPr>
          <w:sz w:val="24"/>
          <w:szCs w:val="24"/>
          <w:u w:val="none"/>
        </w:rPr>
      </w:pPr>
      <w:r w:rsidDel="00000000" w:rsidR="00000000" w:rsidRPr="00000000">
        <w:rPr>
          <w:sz w:val="24"/>
          <w:szCs w:val="24"/>
          <w:rtl w:val="0"/>
        </w:rPr>
        <w:t xml:space="preserve">Look for opportunities to use what you’ve learned during your PhD to help less experienced researchers. Academic citizenship roles demonstrate you are a team player with emotional intelligence, empathy, and a creative approach to problem solving. All of these skills and qualities are highly prized by employers.</w:t>
      </w:r>
    </w:p>
    <w:p w:rsidR="00000000" w:rsidDel="00000000" w:rsidP="00000000" w:rsidRDefault="00000000" w:rsidRPr="00000000" w14:paraId="00000030">
      <w:pPr>
        <w:rPr>
          <w:sz w:val="24"/>
          <w:szCs w:val="24"/>
        </w:rPr>
      </w:pPr>
      <w:r w:rsidDel="00000000" w:rsidR="00000000" w:rsidRPr="00000000">
        <w:rPr>
          <w:rtl w:val="0"/>
        </w:rPr>
      </w:r>
    </w:p>
    <w:p w:rsidR="00000000" w:rsidDel="00000000" w:rsidP="00000000" w:rsidRDefault="00000000" w:rsidRPr="00000000" w14:paraId="00000031">
      <w:pPr>
        <w:numPr>
          <w:ilvl w:val="0"/>
          <w:numId w:val="3"/>
        </w:numPr>
        <w:ind w:left="720" w:hanging="360"/>
        <w:rPr>
          <w:sz w:val="24"/>
          <w:szCs w:val="24"/>
          <w:u w:val="none"/>
        </w:rPr>
      </w:pPr>
      <w:r w:rsidDel="00000000" w:rsidR="00000000" w:rsidRPr="00000000">
        <w:rPr>
          <w:sz w:val="24"/>
          <w:szCs w:val="24"/>
          <w:rtl w:val="0"/>
        </w:rPr>
        <w:t xml:space="preserve">Attend </w:t>
      </w:r>
      <w:hyperlink r:id="rId34">
        <w:r w:rsidDel="00000000" w:rsidR="00000000" w:rsidRPr="00000000">
          <w:rPr>
            <w:color w:val="1155cc"/>
            <w:sz w:val="24"/>
            <w:szCs w:val="24"/>
            <w:u w:val="single"/>
            <w:rtl w:val="0"/>
          </w:rPr>
          <w:t xml:space="preserve">recruitment fairs and events</w:t>
        </w:r>
      </w:hyperlink>
      <w:r w:rsidDel="00000000" w:rsidR="00000000" w:rsidRPr="00000000">
        <w:rPr>
          <w:sz w:val="24"/>
          <w:szCs w:val="24"/>
          <w:rtl w:val="0"/>
        </w:rPr>
        <w:t xml:space="preserve"> on campus to discuss opportunities and career paths beyond academia.</w:t>
      </w:r>
    </w:p>
    <w:p w:rsidR="00000000" w:rsidDel="00000000" w:rsidP="00000000" w:rsidRDefault="00000000" w:rsidRPr="00000000" w14:paraId="00000032">
      <w:pPr>
        <w:rPr>
          <w:sz w:val="24"/>
          <w:szCs w:val="24"/>
        </w:rPr>
      </w:pPr>
      <w:r w:rsidDel="00000000" w:rsidR="00000000" w:rsidRPr="00000000">
        <w:rPr>
          <w:rtl w:val="0"/>
        </w:rPr>
      </w:r>
    </w:p>
    <w:p w:rsidR="00000000" w:rsidDel="00000000" w:rsidP="00000000" w:rsidRDefault="00000000" w:rsidRPr="00000000" w14:paraId="00000033">
      <w:pPr>
        <w:numPr>
          <w:ilvl w:val="0"/>
          <w:numId w:val="3"/>
        </w:numPr>
        <w:ind w:left="720" w:hanging="360"/>
        <w:rPr>
          <w:sz w:val="24"/>
          <w:szCs w:val="24"/>
          <w:u w:val="none"/>
        </w:rPr>
      </w:pPr>
      <w:r w:rsidDel="00000000" w:rsidR="00000000" w:rsidRPr="00000000">
        <w:rPr>
          <w:sz w:val="24"/>
          <w:szCs w:val="24"/>
          <w:rtl w:val="0"/>
        </w:rPr>
        <w:t xml:space="preserve">Research vacancy sources and understand how to </w:t>
      </w:r>
      <w:hyperlink r:id="rId35">
        <w:r w:rsidDel="00000000" w:rsidR="00000000" w:rsidRPr="00000000">
          <w:rPr>
            <w:color w:val="1155cc"/>
            <w:sz w:val="24"/>
            <w:szCs w:val="24"/>
            <w:u w:val="single"/>
            <w:rtl w:val="0"/>
          </w:rPr>
          <w:t xml:space="preserve">tailor your CV and applications</w:t>
        </w:r>
      </w:hyperlink>
      <w:r w:rsidDel="00000000" w:rsidR="00000000" w:rsidRPr="00000000">
        <w:rPr>
          <w:sz w:val="24"/>
          <w:szCs w:val="24"/>
          <w:rtl w:val="0"/>
        </w:rPr>
        <w:t xml:space="preserve"> to different sectors and prepare for recruitment success. Once you’re ready, start applying for jobs!</w:t>
      </w:r>
    </w:p>
    <w:p w:rsidR="00000000" w:rsidDel="00000000" w:rsidP="00000000" w:rsidRDefault="00000000" w:rsidRPr="00000000" w14:paraId="00000034">
      <w:pPr>
        <w:rPr>
          <w:sz w:val="24"/>
          <w:szCs w:val="24"/>
        </w:rPr>
      </w:pPr>
      <w:r w:rsidDel="00000000" w:rsidR="00000000" w:rsidRPr="00000000">
        <w:rPr>
          <w:rtl w:val="0"/>
        </w:rPr>
      </w:r>
    </w:p>
    <w:p w:rsidR="00000000" w:rsidDel="00000000" w:rsidP="00000000" w:rsidRDefault="00000000" w:rsidRPr="00000000" w14:paraId="00000035">
      <w:pPr>
        <w:numPr>
          <w:ilvl w:val="0"/>
          <w:numId w:val="3"/>
        </w:numPr>
        <w:ind w:left="720" w:hanging="360"/>
        <w:rPr>
          <w:sz w:val="24"/>
          <w:szCs w:val="24"/>
          <w:u w:val="none"/>
        </w:rPr>
      </w:pPr>
      <w:r w:rsidDel="00000000" w:rsidR="00000000" w:rsidRPr="00000000">
        <w:rPr>
          <w:sz w:val="24"/>
          <w:szCs w:val="24"/>
          <w:rtl w:val="0"/>
        </w:rPr>
        <w:t xml:space="preserve">Once you make the shortlist, practise your interview skills in advance so that you are well prepared. Take advantage of </w:t>
      </w:r>
      <w:hyperlink r:id="rId36">
        <w:r w:rsidDel="00000000" w:rsidR="00000000" w:rsidRPr="00000000">
          <w:rPr>
            <w:color w:val="1155cc"/>
            <w:sz w:val="24"/>
            <w:szCs w:val="24"/>
            <w:u w:val="single"/>
            <w:rtl w:val="0"/>
          </w:rPr>
          <w:t xml:space="preserve">online practice interviews tailored for specific employers</w:t>
        </w:r>
      </w:hyperlink>
      <w:r w:rsidDel="00000000" w:rsidR="00000000" w:rsidRPr="00000000">
        <w:rPr>
          <w:sz w:val="24"/>
          <w:szCs w:val="24"/>
          <w:rtl w:val="0"/>
        </w:rPr>
        <w:t xml:space="preserve">, or book a </w:t>
      </w:r>
      <w:hyperlink r:id="rId37">
        <w:r w:rsidDel="00000000" w:rsidR="00000000" w:rsidRPr="00000000">
          <w:rPr>
            <w:color w:val="1155cc"/>
            <w:sz w:val="24"/>
            <w:szCs w:val="24"/>
            <w:u w:val="single"/>
            <w:rtl w:val="0"/>
          </w:rPr>
          <w:t xml:space="preserve">mock interview</w:t>
        </w:r>
      </w:hyperlink>
      <w:r w:rsidDel="00000000" w:rsidR="00000000" w:rsidRPr="00000000">
        <w:rPr>
          <w:sz w:val="24"/>
          <w:szCs w:val="24"/>
          <w:rtl w:val="0"/>
        </w:rPr>
        <w:t xml:space="preserve">.</w:t>
      </w:r>
    </w:p>
    <w:p w:rsidR="00000000" w:rsidDel="00000000" w:rsidP="00000000" w:rsidRDefault="00000000" w:rsidRPr="00000000" w14:paraId="00000036">
      <w:pPr>
        <w:rPr>
          <w:sz w:val="24"/>
          <w:szCs w:val="24"/>
        </w:rPr>
      </w:pPr>
      <w:r w:rsidDel="00000000" w:rsidR="00000000" w:rsidRPr="00000000">
        <w:rPr>
          <w:rtl w:val="0"/>
        </w:rPr>
      </w:r>
    </w:p>
    <w:p w:rsidR="00000000" w:rsidDel="00000000" w:rsidP="00000000" w:rsidRDefault="00000000" w:rsidRPr="00000000" w14:paraId="00000037">
      <w:pPr>
        <w:numPr>
          <w:ilvl w:val="0"/>
          <w:numId w:val="3"/>
        </w:numPr>
        <w:ind w:left="720" w:hanging="360"/>
        <w:rPr>
          <w:sz w:val="24"/>
          <w:szCs w:val="24"/>
          <w:u w:val="none"/>
        </w:rPr>
      </w:pPr>
      <w:r w:rsidDel="00000000" w:rsidR="00000000" w:rsidRPr="00000000">
        <w:rPr>
          <w:sz w:val="24"/>
          <w:szCs w:val="24"/>
          <w:rtl w:val="0"/>
        </w:rPr>
        <w:t xml:space="preserve">Check out some online resources to </w:t>
      </w:r>
      <w:hyperlink r:id="rId38">
        <w:r w:rsidDel="00000000" w:rsidR="00000000" w:rsidRPr="00000000">
          <w:rPr>
            <w:color w:val="1155cc"/>
            <w:sz w:val="24"/>
            <w:szCs w:val="24"/>
            <w:u w:val="single"/>
            <w:rtl w:val="0"/>
          </w:rPr>
          <w:t xml:space="preserve">help you prepare for other recruitment activities</w:t>
        </w:r>
      </w:hyperlink>
      <w:r w:rsidDel="00000000" w:rsidR="00000000" w:rsidRPr="00000000">
        <w:rPr>
          <w:sz w:val="24"/>
          <w:szCs w:val="24"/>
          <w:rtl w:val="0"/>
        </w:rPr>
        <w:t xml:space="preserve">, such as presentations, psychometric tests and assessment centres.</w:t>
      </w:r>
    </w:p>
    <w:p w:rsidR="00000000" w:rsidDel="00000000" w:rsidP="00000000" w:rsidRDefault="00000000" w:rsidRPr="00000000" w14:paraId="00000038">
      <w:pPr>
        <w:rPr>
          <w:sz w:val="24"/>
          <w:szCs w:val="24"/>
        </w:rPr>
      </w:pPr>
      <w:r w:rsidDel="00000000" w:rsidR="00000000" w:rsidRPr="00000000">
        <w:rPr>
          <w:rtl w:val="0"/>
        </w:rPr>
      </w:r>
    </w:p>
    <w:p w:rsidR="00000000" w:rsidDel="00000000" w:rsidP="00000000" w:rsidRDefault="00000000" w:rsidRPr="00000000" w14:paraId="00000039">
      <w:pPr>
        <w:numPr>
          <w:ilvl w:val="0"/>
          <w:numId w:val="3"/>
        </w:numPr>
        <w:ind w:left="720" w:hanging="360"/>
        <w:rPr>
          <w:sz w:val="24"/>
          <w:szCs w:val="24"/>
          <w:u w:val="none"/>
        </w:rPr>
      </w:pPr>
      <w:r w:rsidDel="00000000" w:rsidR="00000000" w:rsidRPr="00000000">
        <w:rPr>
          <w:sz w:val="24"/>
          <w:szCs w:val="24"/>
          <w:rtl w:val="0"/>
        </w:rPr>
        <w:t xml:space="preserve">Interested in working outside the UK? </w:t>
      </w:r>
      <w:hyperlink r:id="rId39">
        <w:r w:rsidDel="00000000" w:rsidR="00000000" w:rsidRPr="00000000">
          <w:rPr>
            <w:color w:val="1155cc"/>
            <w:sz w:val="24"/>
            <w:szCs w:val="24"/>
            <w:u w:val="single"/>
            <w:rtl w:val="0"/>
          </w:rPr>
          <w:t xml:space="preserve">Explore global career options</w:t>
        </w:r>
      </w:hyperlink>
      <w:r w:rsidDel="00000000" w:rsidR="00000000" w:rsidRPr="00000000">
        <w:rPr>
          <w:sz w:val="24"/>
          <w:szCs w:val="24"/>
          <w:rtl w:val="0"/>
        </w:rPr>
        <w:t xml:space="preserve">, including </w:t>
      </w:r>
      <w:hyperlink r:id="rId40">
        <w:r w:rsidDel="00000000" w:rsidR="00000000" w:rsidRPr="00000000">
          <w:rPr>
            <w:color w:val="1155cc"/>
            <w:sz w:val="24"/>
            <w:szCs w:val="24"/>
            <w:u w:val="single"/>
            <w:rtl w:val="0"/>
          </w:rPr>
          <w:t xml:space="preserve">academic careers outside the UK</w:t>
        </w:r>
      </w:hyperlink>
      <w:r w:rsidDel="00000000" w:rsidR="00000000" w:rsidRPr="00000000">
        <w:rPr>
          <w:sz w:val="24"/>
          <w:szCs w:val="24"/>
          <w:rtl w:val="0"/>
        </w:rPr>
        <w:t xml:space="preserve">. See also </w:t>
      </w:r>
      <w:hyperlink r:id="rId41">
        <w:r w:rsidDel="00000000" w:rsidR="00000000" w:rsidRPr="00000000">
          <w:rPr>
            <w:color w:val="1155cc"/>
            <w:sz w:val="24"/>
            <w:szCs w:val="24"/>
            <w:u w:val="single"/>
            <w:rtl w:val="0"/>
          </w:rPr>
          <w:t xml:space="preserve">information for international students</w:t>
        </w:r>
      </w:hyperlink>
      <w:r w:rsidDel="00000000" w:rsidR="00000000" w:rsidRPr="00000000">
        <w:rPr>
          <w:sz w:val="24"/>
          <w:szCs w:val="24"/>
          <w:rtl w:val="0"/>
        </w:rPr>
        <w:t xml:space="preserve"> interested in working in the UK, including information about obtaining work visas.</w:t>
      </w:r>
    </w:p>
    <w:p w:rsidR="00000000" w:rsidDel="00000000" w:rsidP="00000000" w:rsidRDefault="00000000" w:rsidRPr="00000000" w14:paraId="0000003A">
      <w:pPr>
        <w:rPr>
          <w:sz w:val="24"/>
          <w:szCs w:val="24"/>
        </w:rPr>
      </w:pPr>
      <w:r w:rsidDel="00000000" w:rsidR="00000000" w:rsidRPr="00000000">
        <w:rPr>
          <w:rtl w:val="0"/>
        </w:rPr>
      </w:r>
    </w:p>
    <w:p w:rsidR="00000000" w:rsidDel="00000000" w:rsidP="00000000" w:rsidRDefault="00000000" w:rsidRPr="00000000" w14:paraId="0000003B">
      <w:pPr>
        <w:numPr>
          <w:ilvl w:val="0"/>
          <w:numId w:val="3"/>
        </w:numPr>
        <w:ind w:left="720" w:hanging="360"/>
        <w:rPr>
          <w:sz w:val="24"/>
          <w:szCs w:val="24"/>
          <w:u w:val="none"/>
        </w:rPr>
      </w:pPr>
      <w:r w:rsidDel="00000000" w:rsidR="00000000" w:rsidRPr="00000000">
        <w:rPr>
          <w:sz w:val="24"/>
          <w:szCs w:val="24"/>
          <w:rtl w:val="0"/>
        </w:rPr>
        <w:t xml:space="preserve">Use </w:t>
      </w:r>
      <w:hyperlink r:id="rId42">
        <w:r w:rsidDel="00000000" w:rsidR="00000000" w:rsidRPr="00000000">
          <w:rPr>
            <w:color w:val="1155cc"/>
            <w:sz w:val="24"/>
            <w:szCs w:val="24"/>
            <w:u w:val="single"/>
            <w:rtl w:val="0"/>
          </w:rPr>
          <w:t xml:space="preserve">online resources</w:t>
        </w:r>
      </w:hyperlink>
      <w:r w:rsidDel="00000000" w:rsidR="00000000" w:rsidRPr="00000000">
        <w:rPr>
          <w:sz w:val="24"/>
          <w:szCs w:val="24"/>
          <w:rtl w:val="0"/>
        </w:rPr>
        <w:t xml:space="preserve"> and skills you have gained over the past few years to stay up to date on career opportunities.</w:t>
      </w:r>
    </w:p>
    <w:p w:rsidR="00000000" w:rsidDel="00000000" w:rsidP="00000000" w:rsidRDefault="00000000" w:rsidRPr="00000000" w14:paraId="0000003C">
      <w:pPr>
        <w:rPr>
          <w:sz w:val="24"/>
          <w:szCs w:val="24"/>
        </w:rPr>
      </w:pPr>
      <w:r w:rsidDel="00000000" w:rsidR="00000000" w:rsidRPr="00000000">
        <w:rPr>
          <w:rtl w:val="0"/>
        </w:rPr>
      </w:r>
    </w:p>
    <w:p w:rsidR="00000000" w:rsidDel="00000000" w:rsidP="00000000" w:rsidRDefault="00000000" w:rsidRPr="00000000" w14:paraId="0000003D">
      <w:pPr>
        <w:numPr>
          <w:ilvl w:val="0"/>
          <w:numId w:val="3"/>
        </w:numPr>
        <w:ind w:left="720" w:hanging="360"/>
        <w:rPr>
          <w:sz w:val="24"/>
          <w:szCs w:val="24"/>
          <w:u w:val="none"/>
        </w:rPr>
      </w:pPr>
      <w:r w:rsidDel="00000000" w:rsidR="00000000" w:rsidRPr="00000000">
        <w:rPr>
          <w:sz w:val="24"/>
          <w:szCs w:val="24"/>
          <w:rtl w:val="0"/>
        </w:rPr>
        <w:t xml:space="preserve">After graduation, participate in the </w:t>
      </w:r>
      <w:hyperlink r:id="rId43">
        <w:r w:rsidDel="00000000" w:rsidR="00000000" w:rsidRPr="00000000">
          <w:rPr>
            <w:color w:val="1155cc"/>
            <w:sz w:val="24"/>
            <w:szCs w:val="24"/>
            <w:u w:val="single"/>
            <w:rtl w:val="0"/>
          </w:rPr>
          <w:t xml:space="preserve">York for Life</w:t>
        </w:r>
      </w:hyperlink>
      <w:r w:rsidDel="00000000" w:rsidR="00000000" w:rsidRPr="00000000">
        <w:rPr>
          <w:sz w:val="24"/>
          <w:szCs w:val="24"/>
          <w:rtl w:val="0"/>
        </w:rPr>
        <w:t xml:space="preserve"> community and events to further expand your network and range of career opportunities - check her for </w:t>
      </w:r>
      <w:hyperlink r:id="rId44">
        <w:r w:rsidDel="00000000" w:rsidR="00000000" w:rsidRPr="00000000">
          <w:rPr>
            <w:color w:val="1155cc"/>
            <w:sz w:val="24"/>
            <w:szCs w:val="24"/>
            <w:u w:val="single"/>
            <w:rtl w:val="0"/>
          </w:rPr>
          <w:t xml:space="preserve">groups</w:t>
        </w:r>
      </w:hyperlink>
      <w:r w:rsidDel="00000000" w:rsidR="00000000" w:rsidRPr="00000000">
        <w:rPr>
          <w:sz w:val="24"/>
          <w:szCs w:val="24"/>
          <w:rtl w:val="0"/>
        </w:rPr>
        <w:t xml:space="preserve"> in the UK and around the world.</w:t>
      </w:r>
    </w:p>
    <w:p w:rsidR="00000000" w:rsidDel="00000000" w:rsidP="00000000" w:rsidRDefault="00000000" w:rsidRPr="00000000" w14:paraId="0000003E">
      <w:pPr>
        <w:rPr>
          <w:sz w:val="24"/>
          <w:szCs w:val="24"/>
        </w:rPr>
      </w:pPr>
      <w:r w:rsidDel="00000000" w:rsidR="00000000" w:rsidRPr="00000000">
        <w:rPr>
          <w:rtl w:val="0"/>
        </w:rPr>
      </w:r>
    </w:p>
    <w:p w:rsidR="00000000" w:rsidDel="00000000" w:rsidP="00000000" w:rsidRDefault="00000000" w:rsidRPr="00000000" w14:paraId="0000003F">
      <w:pPr>
        <w:pStyle w:val="Heading2"/>
        <w:rPr/>
      </w:pPr>
      <w:bookmarkStart w:colFirst="0" w:colLast="0" w:name="_3uasynw98peb" w:id="6"/>
      <w:bookmarkEnd w:id="6"/>
      <w:r w:rsidDel="00000000" w:rsidR="00000000" w:rsidRPr="00000000">
        <w:rPr>
          <w:rtl w:val="0"/>
        </w:rPr>
        <w:t xml:space="preserve">By the end of your degree you’ll…</w:t>
      </w:r>
    </w:p>
    <w:p w:rsidR="00000000" w:rsidDel="00000000" w:rsidP="00000000" w:rsidRDefault="00000000" w:rsidRPr="00000000" w14:paraId="00000040">
      <w:pPr>
        <w:rPr>
          <w:sz w:val="24"/>
          <w:szCs w:val="24"/>
        </w:rPr>
      </w:pPr>
      <w:r w:rsidDel="00000000" w:rsidR="00000000" w:rsidRPr="00000000">
        <w:rPr>
          <w:sz w:val="24"/>
          <w:szCs w:val="24"/>
          <w:rtl w:val="0"/>
        </w:rPr>
        <w:t xml:space="preserve">Have identified an ideal career path for yourself (and a contingency plan).</w:t>
      </w:r>
    </w:p>
    <w:p w:rsidR="00000000" w:rsidDel="00000000" w:rsidP="00000000" w:rsidRDefault="00000000" w:rsidRPr="00000000" w14:paraId="00000041">
      <w:pPr>
        <w:rPr>
          <w:sz w:val="24"/>
          <w:szCs w:val="24"/>
        </w:rPr>
      </w:pPr>
      <w:r w:rsidDel="00000000" w:rsidR="00000000" w:rsidRPr="00000000">
        <w:rPr>
          <w:b w:val="1"/>
          <w:sz w:val="24"/>
          <w:szCs w:val="24"/>
          <w:rtl w:val="0"/>
        </w:rPr>
        <w:t xml:space="preserve">How to do it: </w:t>
      </w:r>
      <w:hyperlink r:id="rId45">
        <w:r w:rsidDel="00000000" w:rsidR="00000000" w:rsidRPr="00000000">
          <w:rPr>
            <w:color w:val="1155cc"/>
            <w:sz w:val="24"/>
            <w:szCs w:val="24"/>
            <w:u w:val="single"/>
            <w:rtl w:val="0"/>
          </w:rPr>
          <w:t xml:space="preserve">york.ac.uk/research/graduate-school/careers/explore/</w:t>
        </w:r>
      </w:hyperlink>
      <w:r w:rsidDel="00000000" w:rsidR="00000000" w:rsidRPr="00000000">
        <w:rPr>
          <w:rtl w:val="0"/>
        </w:rPr>
      </w:r>
    </w:p>
    <w:p w:rsidR="00000000" w:rsidDel="00000000" w:rsidP="00000000" w:rsidRDefault="00000000" w:rsidRPr="00000000" w14:paraId="00000042">
      <w:pPr>
        <w:rPr>
          <w:sz w:val="24"/>
          <w:szCs w:val="24"/>
        </w:rPr>
      </w:pPr>
      <w:r w:rsidDel="00000000" w:rsidR="00000000" w:rsidRPr="00000000">
        <w:rPr>
          <w:rtl w:val="0"/>
        </w:rPr>
      </w:r>
    </w:p>
    <w:p w:rsidR="00000000" w:rsidDel="00000000" w:rsidP="00000000" w:rsidRDefault="00000000" w:rsidRPr="00000000" w14:paraId="00000043">
      <w:pPr>
        <w:rPr>
          <w:sz w:val="24"/>
          <w:szCs w:val="24"/>
        </w:rPr>
      </w:pPr>
      <w:r w:rsidDel="00000000" w:rsidR="00000000" w:rsidRPr="00000000">
        <w:rPr>
          <w:sz w:val="24"/>
          <w:szCs w:val="24"/>
          <w:rtl w:val="0"/>
        </w:rPr>
        <w:t xml:space="preserve">Have updated your CV and tailored it to your chosen field.</w:t>
      </w:r>
    </w:p>
    <w:p w:rsidR="00000000" w:rsidDel="00000000" w:rsidP="00000000" w:rsidRDefault="00000000" w:rsidRPr="00000000" w14:paraId="00000044">
      <w:pPr>
        <w:rPr>
          <w:sz w:val="24"/>
          <w:szCs w:val="24"/>
        </w:rPr>
      </w:pPr>
      <w:r w:rsidDel="00000000" w:rsidR="00000000" w:rsidRPr="00000000">
        <w:rPr>
          <w:b w:val="1"/>
          <w:sz w:val="24"/>
          <w:szCs w:val="24"/>
          <w:rtl w:val="0"/>
        </w:rPr>
        <w:t xml:space="preserve">How to do it:</w:t>
      </w:r>
      <w:r w:rsidDel="00000000" w:rsidR="00000000" w:rsidRPr="00000000">
        <w:rPr>
          <w:sz w:val="24"/>
          <w:szCs w:val="24"/>
          <w:rtl w:val="0"/>
        </w:rPr>
        <w:t xml:space="preserve"> </w:t>
      </w:r>
      <w:hyperlink r:id="rId46">
        <w:r w:rsidDel="00000000" w:rsidR="00000000" w:rsidRPr="00000000">
          <w:rPr>
            <w:color w:val="1155cc"/>
            <w:sz w:val="24"/>
            <w:szCs w:val="24"/>
            <w:u w:val="single"/>
            <w:rtl w:val="0"/>
          </w:rPr>
          <w:t xml:space="preserve">york.ac.uk/research/graduate-school/careers/apply/</w:t>
        </w:r>
      </w:hyperlink>
      <w:r w:rsidDel="00000000" w:rsidR="00000000" w:rsidRPr="00000000">
        <w:rPr>
          <w:sz w:val="24"/>
          <w:szCs w:val="24"/>
          <w:rtl w:val="0"/>
        </w:rPr>
        <w:t xml:space="preserve"> </w:t>
      </w:r>
    </w:p>
    <w:p w:rsidR="00000000" w:rsidDel="00000000" w:rsidP="00000000" w:rsidRDefault="00000000" w:rsidRPr="00000000" w14:paraId="00000045">
      <w:pPr>
        <w:rPr>
          <w:sz w:val="24"/>
          <w:szCs w:val="24"/>
        </w:rPr>
      </w:pPr>
      <w:r w:rsidDel="00000000" w:rsidR="00000000" w:rsidRPr="00000000">
        <w:rPr>
          <w:rtl w:val="0"/>
        </w:rPr>
      </w:r>
    </w:p>
    <w:p w:rsidR="00000000" w:rsidDel="00000000" w:rsidP="00000000" w:rsidRDefault="00000000" w:rsidRPr="00000000" w14:paraId="00000046">
      <w:pPr>
        <w:rPr>
          <w:sz w:val="24"/>
          <w:szCs w:val="24"/>
        </w:rPr>
      </w:pPr>
      <w:r w:rsidDel="00000000" w:rsidR="00000000" w:rsidRPr="00000000">
        <w:rPr>
          <w:sz w:val="24"/>
          <w:szCs w:val="24"/>
          <w:rtl w:val="0"/>
        </w:rPr>
        <w:t xml:space="preserve">Be able to articulate what skills, experience and knowledge you have gained through your postgraduate research degree.</w:t>
      </w:r>
    </w:p>
    <w:p w:rsidR="00000000" w:rsidDel="00000000" w:rsidP="00000000" w:rsidRDefault="00000000" w:rsidRPr="00000000" w14:paraId="00000047">
      <w:pPr>
        <w:rPr>
          <w:sz w:val="24"/>
          <w:szCs w:val="24"/>
        </w:rPr>
      </w:pPr>
      <w:r w:rsidDel="00000000" w:rsidR="00000000" w:rsidRPr="00000000">
        <w:rPr>
          <w:b w:val="1"/>
          <w:sz w:val="24"/>
          <w:szCs w:val="24"/>
          <w:rtl w:val="0"/>
        </w:rPr>
        <w:t xml:space="preserve">How to do it:</w:t>
      </w:r>
      <w:r w:rsidDel="00000000" w:rsidR="00000000" w:rsidRPr="00000000">
        <w:rPr>
          <w:sz w:val="24"/>
          <w:szCs w:val="24"/>
          <w:rtl w:val="0"/>
        </w:rPr>
        <w:t xml:space="preserve"> </w:t>
      </w:r>
      <w:hyperlink r:id="rId47">
        <w:r w:rsidDel="00000000" w:rsidR="00000000" w:rsidRPr="00000000">
          <w:rPr>
            <w:color w:val="1155cc"/>
            <w:sz w:val="24"/>
            <w:szCs w:val="24"/>
            <w:u w:val="single"/>
            <w:rtl w:val="0"/>
          </w:rPr>
          <w:t xml:space="preserve">vitae.ac.uk/researchers-professional-development/about-the-vitae-researcher-development-framework</w:t>
        </w:r>
      </w:hyperlink>
      <w:r w:rsidDel="00000000" w:rsidR="00000000" w:rsidRPr="00000000">
        <w:rPr>
          <w:sz w:val="24"/>
          <w:szCs w:val="24"/>
          <w:rtl w:val="0"/>
        </w:rPr>
        <w:t xml:space="preserve"> and </w:t>
      </w:r>
      <w:hyperlink r:id="rId48">
        <w:r w:rsidDel="00000000" w:rsidR="00000000" w:rsidRPr="00000000">
          <w:rPr>
            <w:color w:val="1155cc"/>
            <w:sz w:val="24"/>
            <w:szCs w:val="24"/>
            <w:u w:val="single"/>
            <w:rtl w:val="0"/>
          </w:rPr>
          <w:t xml:space="preserve">vitae.ac.uk/researcher-careers</w:t>
        </w:r>
      </w:hyperlink>
      <w:r w:rsidDel="00000000" w:rsidR="00000000" w:rsidRPr="00000000">
        <w:rPr>
          <w:sz w:val="24"/>
          <w:szCs w:val="24"/>
          <w:rtl w:val="0"/>
        </w:rPr>
        <w:t xml:space="preserve"> </w:t>
      </w:r>
    </w:p>
    <w:p w:rsidR="00000000" w:rsidDel="00000000" w:rsidP="00000000" w:rsidRDefault="00000000" w:rsidRPr="00000000" w14:paraId="00000048">
      <w:pPr>
        <w:rPr>
          <w:sz w:val="24"/>
          <w:szCs w:val="24"/>
        </w:rPr>
      </w:pPr>
      <w:r w:rsidDel="00000000" w:rsidR="00000000" w:rsidRPr="00000000">
        <w:rPr>
          <w:rtl w:val="0"/>
        </w:rPr>
      </w:r>
    </w:p>
    <w:p w:rsidR="00000000" w:rsidDel="00000000" w:rsidP="00000000" w:rsidRDefault="00000000" w:rsidRPr="00000000" w14:paraId="00000049">
      <w:pPr>
        <w:rPr>
          <w:sz w:val="24"/>
          <w:szCs w:val="24"/>
        </w:rPr>
      </w:pPr>
      <w:r w:rsidDel="00000000" w:rsidR="00000000" w:rsidRPr="00000000">
        <w:rPr>
          <w:sz w:val="24"/>
          <w:szCs w:val="24"/>
          <w:rtl w:val="0"/>
        </w:rPr>
        <w:t xml:space="preserve">Have an understanding of recruitment processes and how to succeed in applications, interviews and assessment centres.</w:t>
      </w:r>
    </w:p>
    <w:p w:rsidR="00000000" w:rsidDel="00000000" w:rsidP="00000000" w:rsidRDefault="00000000" w:rsidRPr="00000000" w14:paraId="0000004A">
      <w:pPr>
        <w:rPr>
          <w:sz w:val="24"/>
          <w:szCs w:val="24"/>
        </w:rPr>
      </w:pPr>
      <w:r w:rsidDel="00000000" w:rsidR="00000000" w:rsidRPr="00000000">
        <w:rPr>
          <w:sz w:val="24"/>
          <w:szCs w:val="24"/>
          <w:rtl w:val="0"/>
        </w:rPr>
        <w:t xml:space="preserve">How to do it: </w:t>
      </w:r>
      <w:hyperlink r:id="rId49">
        <w:r w:rsidDel="00000000" w:rsidR="00000000" w:rsidRPr="00000000">
          <w:rPr>
            <w:color w:val="1155cc"/>
            <w:sz w:val="24"/>
            <w:szCs w:val="24"/>
            <w:u w:val="single"/>
            <w:rtl w:val="0"/>
          </w:rPr>
          <w:t xml:space="preserve">york.ac.uk/research/graduate-school/careers/apply/</w:t>
        </w:r>
      </w:hyperlink>
      <w:r w:rsidDel="00000000" w:rsidR="00000000" w:rsidRPr="00000000">
        <w:rPr>
          <w:sz w:val="24"/>
          <w:szCs w:val="24"/>
          <w:rtl w:val="0"/>
        </w:rPr>
        <w:t xml:space="preserve"> </w:t>
      </w:r>
    </w:p>
    <w:p w:rsidR="00000000" w:rsidDel="00000000" w:rsidP="00000000" w:rsidRDefault="00000000" w:rsidRPr="00000000" w14:paraId="0000004B">
      <w:pPr>
        <w:rPr>
          <w:sz w:val="24"/>
          <w:szCs w:val="24"/>
        </w:rPr>
      </w:pPr>
      <w:r w:rsidDel="00000000" w:rsidR="00000000" w:rsidRPr="00000000">
        <w:rPr>
          <w:rtl w:val="0"/>
        </w:rPr>
      </w:r>
    </w:p>
    <w:p w:rsidR="00000000" w:rsidDel="00000000" w:rsidP="00000000" w:rsidRDefault="00000000" w:rsidRPr="00000000" w14:paraId="0000004C">
      <w:pPr>
        <w:rPr>
          <w:sz w:val="24"/>
          <w:szCs w:val="24"/>
        </w:rPr>
      </w:pPr>
      <w:r w:rsidDel="00000000" w:rsidR="00000000" w:rsidRPr="00000000">
        <w:rPr>
          <w:sz w:val="24"/>
          <w:szCs w:val="24"/>
          <w:rtl w:val="0"/>
        </w:rPr>
        <w:t xml:space="preserve">Know where to find 1-to-1 support if you need help to develop or progress you career plans.</w:t>
      </w:r>
    </w:p>
    <w:p w:rsidR="00000000" w:rsidDel="00000000" w:rsidP="00000000" w:rsidRDefault="00000000" w:rsidRPr="00000000" w14:paraId="0000004D">
      <w:pPr>
        <w:rPr>
          <w:sz w:val="24"/>
          <w:szCs w:val="24"/>
        </w:rPr>
      </w:pPr>
      <w:r w:rsidDel="00000000" w:rsidR="00000000" w:rsidRPr="00000000">
        <w:rPr>
          <w:sz w:val="24"/>
          <w:szCs w:val="24"/>
          <w:rtl w:val="0"/>
        </w:rPr>
        <w:t xml:space="preserve">How to do it: </w:t>
      </w:r>
      <w:hyperlink r:id="rId50">
        <w:r w:rsidDel="00000000" w:rsidR="00000000" w:rsidRPr="00000000">
          <w:rPr>
            <w:color w:val="1155cc"/>
            <w:sz w:val="24"/>
            <w:szCs w:val="24"/>
            <w:u w:val="single"/>
            <w:rtl w:val="0"/>
          </w:rPr>
          <w:t xml:space="preserve">york.ac.uk/students/work-volunteering-careers/about/appointments/</w:t>
        </w:r>
      </w:hyperlink>
      <w:r w:rsidDel="00000000" w:rsidR="00000000" w:rsidRPr="00000000">
        <w:rPr>
          <w:sz w:val="24"/>
          <w:szCs w:val="24"/>
          <w:rtl w:val="0"/>
        </w:rPr>
        <w:t xml:space="preserve"> </w:t>
      </w:r>
    </w:p>
    <w:p w:rsidR="00000000" w:rsidDel="00000000" w:rsidP="00000000" w:rsidRDefault="00000000" w:rsidRPr="00000000" w14:paraId="0000004E">
      <w:pPr>
        <w:rPr>
          <w:sz w:val="24"/>
          <w:szCs w:val="24"/>
        </w:rPr>
      </w:pPr>
      <w:r w:rsidDel="00000000" w:rsidR="00000000" w:rsidRPr="00000000">
        <w:rPr>
          <w:rtl w:val="0"/>
        </w:rPr>
      </w:r>
    </w:p>
    <w:p w:rsidR="00000000" w:rsidDel="00000000" w:rsidP="00000000" w:rsidRDefault="00000000" w:rsidRPr="00000000" w14:paraId="0000004F">
      <w:pPr>
        <w:pStyle w:val="Heading2"/>
        <w:rPr/>
      </w:pPr>
      <w:bookmarkStart w:colFirst="0" w:colLast="0" w:name="_drme6t1zzajm" w:id="7"/>
      <w:bookmarkEnd w:id="7"/>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color w:val="3c4043"/>
        <w:sz w:val="21"/>
        <w:szCs w:val="21"/>
        <w:highlight w:val="white"/>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40" Type="http://schemas.openxmlformats.org/officeDocument/2006/relationships/hyperlink" Target="https://career-advice.jobs.ac.uk/career-development/global-careers/" TargetMode="External"/><Relationship Id="rId42" Type="http://schemas.openxmlformats.org/officeDocument/2006/relationships/hyperlink" Target="https://www.vitae.ac.uk/researcher-careers/career-management-for-researchers/improving-your-employment-opportunities" TargetMode="External"/><Relationship Id="rId41" Type="http://schemas.openxmlformats.org/officeDocument/2006/relationships/hyperlink" Target="https://www.york.ac.uk/students/work-volunteering-careers/careers-resources/international-students/" TargetMode="External"/><Relationship Id="rId44" Type="http://schemas.openxmlformats.org/officeDocument/2006/relationships/hyperlink" Target="https://www.york.ac.uk/alumni/groups/" TargetMode="External"/><Relationship Id="rId43" Type="http://schemas.openxmlformats.org/officeDocument/2006/relationships/hyperlink" Target="https://www.york.ac.uk/alumni/" TargetMode="External"/><Relationship Id="rId46" Type="http://schemas.openxmlformats.org/officeDocument/2006/relationships/hyperlink" Target="https://www.york.ac.uk/research/graduate-school/careers/apply/" TargetMode="External"/><Relationship Id="rId45" Type="http://schemas.openxmlformats.org/officeDocument/2006/relationships/hyperlink" Target="https://www.york.ac.uk/research/graduate-school/careers/explore/"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vitae.ac.uk/researchers-professional-development/about-the-vitae-researcher-development-framework" TargetMode="External"/><Relationship Id="rId48" Type="http://schemas.openxmlformats.org/officeDocument/2006/relationships/hyperlink" Target="https://www.vitae.ac.uk/researcher-careers" TargetMode="External"/><Relationship Id="rId47" Type="http://schemas.openxmlformats.org/officeDocument/2006/relationships/hyperlink" Target="https://www.vitae.ac.uk/researchers-professional-development/about-the-vitae-researcher-development-framework" TargetMode="External"/><Relationship Id="rId49" Type="http://schemas.openxmlformats.org/officeDocument/2006/relationships/hyperlink" Target="https://www.york.ac.uk/research/graduate-school/careers/apply/" TargetMode="External"/><Relationship Id="rId5" Type="http://schemas.openxmlformats.org/officeDocument/2006/relationships/styles" Target="styles.xml"/><Relationship Id="rId6" Type="http://schemas.openxmlformats.org/officeDocument/2006/relationships/hyperlink" Target="http://york.ac.uk/careers" TargetMode="External"/><Relationship Id="rId7" Type="http://schemas.openxmlformats.org/officeDocument/2006/relationships/hyperlink" Target="https://www.york.ac.uk/research/graduate-school/careers/" TargetMode="External"/><Relationship Id="rId8" Type="http://schemas.openxmlformats.org/officeDocument/2006/relationships/hyperlink" Target="https://www.skillsforge.york.ac.uk/york/#common/main/welcome,;" TargetMode="External"/><Relationship Id="rId31" Type="http://schemas.openxmlformats.org/officeDocument/2006/relationships/hyperlink" Target="https://www.linkedin.com/feed/" TargetMode="External"/><Relationship Id="rId30" Type="http://schemas.openxmlformats.org/officeDocument/2006/relationships/hyperlink" Target="https://www.york.ac.uk/admin/hr/learning-and-development/mentoring-and-coaching/mentoring/post-grad-research-student/how-it-works/" TargetMode="External"/><Relationship Id="rId33" Type="http://schemas.openxmlformats.org/officeDocument/2006/relationships/hyperlink" Target="https://www.academia.edu/" TargetMode="External"/><Relationship Id="rId32" Type="http://schemas.openxmlformats.org/officeDocument/2006/relationships/hyperlink" Target="https://www.researchgate.net/" TargetMode="External"/><Relationship Id="rId35" Type="http://schemas.openxmlformats.org/officeDocument/2006/relationships/hyperlink" Target="https://www.york.ac.uk/research/graduate-school/careers/apply/" TargetMode="External"/><Relationship Id="rId34" Type="http://schemas.openxmlformats.org/officeDocument/2006/relationships/hyperlink" Target="https://www.york.ac.uk/students/work-volunteering-careers/events/" TargetMode="External"/><Relationship Id="rId37" Type="http://schemas.openxmlformats.org/officeDocument/2006/relationships/hyperlink" Target="https://www.york.ac.uk/students/work-volunteering-careers/about/contact/" TargetMode="External"/><Relationship Id="rId36" Type="http://schemas.openxmlformats.org/officeDocument/2006/relationships/hyperlink" Target="https://go.shortlister.com/marketplace/uniofyork" TargetMode="External"/><Relationship Id="rId39" Type="http://schemas.openxmlformats.org/officeDocument/2006/relationships/hyperlink" Target="https://www.york.ac.uk/students/work-volunteering-careers/apply-interview/looking-for-work/international-work/" TargetMode="External"/><Relationship Id="rId38" Type="http://schemas.openxmlformats.org/officeDocument/2006/relationships/hyperlink" Target="https://www.york.ac.uk/students/work-volunteering-careers/apply-interview/" TargetMode="External"/><Relationship Id="rId20" Type="http://schemas.openxmlformats.org/officeDocument/2006/relationships/hyperlink" Target="https://www.york.ac.uk/research/graduate-school/careers/explore/" TargetMode="External"/><Relationship Id="rId22" Type="http://schemas.openxmlformats.org/officeDocument/2006/relationships/hyperlink" Target="https://www.york.ac.uk/research/graduate-school/development/" TargetMode="External"/><Relationship Id="rId21" Type="http://schemas.openxmlformats.org/officeDocument/2006/relationships/hyperlink" Target="https://www.vitae.ac.uk/impact-and-evaluation/what-do-researchers-do/" TargetMode="External"/><Relationship Id="rId24" Type="http://schemas.openxmlformats.org/officeDocument/2006/relationships/hyperlink" Target="https://www.york.ac.uk/students/work-volunteering-careers/about/contact/" TargetMode="External"/><Relationship Id="rId23" Type="http://schemas.openxmlformats.org/officeDocument/2006/relationships/hyperlink" Target="https://www.york.ac.uk/students/work-volunteering-careers/events/" TargetMode="External"/><Relationship Id="rId26" Type="http://schemas.openxmlformats.org/officeDocument/2006/relationships/hyperlink" Target="https://career.berkeley.edu/start-exploring/informational-interviews/" TargetMode="External"/><Relationship Id="rId25" Type="http://schemas.openxmlformats.org/officeDocument/2006/relationships/hyperlink" Target="https://www.york.ac.uk/services/careers/app/profiles2/?" TargetMode="External"/><Relationship Id="rId28" Type="http://schemas.openxmlformats.org/officeDocument/2006/relationships/hyperlink" Target="https://www.york.ac.uk/services/careers/app/profiles2/?" TargetMode="External"/><Relationship Id="rId27" Type="http://schemas.openxmlformats.org/officeDocument/2006/relationships/hyperlink" Target="https://www.linkedin.com/" TargetMode="External"/><Relationship Id="rId29" Type="http://schemas.openxmlformats.org/officeDocument/2006/relationships/hyperlink" Target="https://www.york.ac.uk/students/work-volunteering-careers/options/career-ideas/podcast/" TargetMode="External"/><Relationship Id="rId50" Type="http://schemas.openxmlformats.org/officeDocument/2006/relationships/hyperlink" Target="https://www.york.ac.uk/students/work-volunteering-careers/about/appointments/" TargetMode="External"/><Relationship Id="rId11" Type="http://schemas.openxmlformats.org/officeDocument/2006/relationships/hyperlink" Target="https://www.york.ac.uk/research/graduate-school/careers/" TargetMode="External"/><Relationship Id="rId10" Type="http://schemas.openxmlformats.org/officeDocument/2006/relationships/hyperlink" Target="https://www.york.ac.uk/research/graduate-school/development/professional-development-plan/" TargetMode="External"/><Relationship Id="rId13" Type="http://schemas.openxmlformats.org/officeDocument/2006/relationships/hyperlink" Target="https://www.york.ac.uk/research/graduate-school/support/" TargetMode="External"/><Relationship Id="rId12" Type="http://schemas.openxmlformats.org/officeDocument/2006/relationships/hyperlink" Target="https://www.york.ac.uk/students/health/help/247support/" TargetMode="External"/><Relationship Id="rId15" Type="http://schemas.openxmlformats.org/officeDocument/2006/relationships/hyperlink" Target="https://www.vitae.ac.uk/researcher-careers/career-management-for-researchers" TargetMode="External"/><Relationship Id="rId14" Type="http://schemas.openxmlformats.org/officeDocument/2006/relationships/hyperlink" Target="https://www.york.ac.uk/students/work-volunteering-careers/" TargetMode="External"/><Relationship Id="rId17" Type="http://schemas.openxmlformats.org/officeDocument/2006/relationships/hyperlink" Target="https://yorksu.org/" TargetMode="External"/><Relationship Id="rId16" Type="http://schemas.openxmlformats.org/officeDocument/2006/relationships/hyperlink" Target="https://www.vitae.ac.uk/vitae-publications/guides-briefings-and-information/pgr-wallplanner-vitae.pdf" TargetMode="External"/><Relationship Id="rId19" Type="http://schemas.openxmlformats.org/officeDocument/2006/relationships/hyperlink" Target="https://york.joinhandshake.co.uk/" TargetMode="External"/><Relationship Id="rId18" Type="http://schemas.openxmlformats.org/officeDocument/2006/relationships/hyperlink" Target="https://www.york.ac.uk/students/work-volunteering-careers/skills/volunte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